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28" w:rsidRDefault="00232C28" w:rsidP="00232C28">
      <w:pPr>
        <w:rPr>
          <w:rFonts w:ascii="Cambria" w:eastAsia="Times New Roman" w:hAnsi="Cambria"/>
          <w:bCs/>
          <w:color w:val="000000"/>
        </w:rPr>
      </w:pPr>
    </w:p>
    <w:p w:rsidR="00232C28" w:rsidRDefault="00232C28" w:rsidP="00232C28">
      <w:pPr>
        <w:jc w:val="center"/>
        <w:rPr>
          <w:rFonts w:ascii="Cambria" w:eastAsia="Times New Roman" w:hAnsi="Cambria"/>
          <w:color w:val="000000"/>
        </w:rPr>
      </w:pPr>
      <w:r>
        <w:rPr>
          <w:rFonts w:ascii="Cambria" w:eastAsia="Times New Roman" w:hAnsi="Cambria"/>
          <w:bCs/>
          <w:color w:val="000000"/>
        </w:rPr>
        <w:t>GROVE CITY COUNCIL</w:t>
      </w:r>
    </w:p>
    <w:p w:rsidR="00232C28" w:rsidRDefault="00232C28" w:rsidP="00232C28">
      <w:pPr>
        <w:jc w:val="center"/>
        <w:rPr>
          <w:rFonts w:ascii="Cambria" w:eastAsia="Times New Roman" w:hAnsi="Cambria"/>
          <w:color w:val="000000"/>
        </w:rPr>
      </w:pPr>
      <w:r>
        <w:rPr>
          <w:rFonts w:ascii="Cambria" w:eastAsia="Times New Roman" w:hAnsi="Cambria"/>
          <w:bCs/>
          <w:color w:val="000000"/>
        </w:rPr>
        <w:t>REGULAR MEETING</w:t>
      </w:r>
    </w:p>
    <w:p w:rsidR="00232C28" w:rsidRDefault="00232C28" w:rsidP="00232C28">
      <w:pPr>
        <w:jc w:val="center"/>
        <w:rPr>
          <w:rFonts w:ascii="Cambria" w:eastAsia="Times New Roman" w:hAnsi="Cambria"/>
          <w:color w:val="000000"/>
        </w:rPr>
      </w:pPr>
      <w:r>
        <w:rPr>
          <w:rFonts w:ascii="Cambria" w:eastAsia="Times New Roman" w:hAnsi="Cambria"/>
          <w:bCs/>
          <w:color w:val="000000"/>
        </w:rPr>
        <w:t>TUESDAY, JANUARY 7, 2014</w:t>
      </w:r>
    </w:p>
    <w:p w:rsidR="00232C28" w:rsidRDefault="00232C28" w:rsidP="00232C28">
      <w:pPr>
        <w:jc w:val="center"/>
        <w:rPr>
          <w:rFonts w:ascii="Cambria" w:eastAsia="Times New Roman" w:hAnsi="Cambria"/>
          <w:color w:val="000000"/>
        </w:rPr>
      </w:pPr>
      <w:r>
        <w:rPr>
          <w:rFonts w:ascii="Cambria" w:eastAsia="Times New Roman" w:hAnsi="Cambria"/>
          <w:bCs/>
          <w:color w:val="000000"/>
        </w:rPr>
        <w:t>6:00 PM</w:t>
      </w:r>
    </w:p>
    <w:p w:rsidR="00232C28" w:rsidRDefault="00232C28" w:rsidP="00232C28">
      <w:pPr>
        <w:jc w:val="center"/>
        <w:rPr>
          <w:rFonts w:ascii="Cambria" w:eastAsia="Times New Roman" w:hAnsi="Cambria"/>
          <w:color w:val="000000"/>
        </w:rPr>
      </w:pPr>
      <w:r>
        <w:rPr>
          <w:rFonts w:ascii="Cambria" w:eastAsia="Times New Roman" w:hAnsi="Cambria"/>
          <w:bCs/>
          <w:color w:val="000000"/>
        </w:rPr>
        <w:t>ROOM 5 – GROVE COMMUNITY CENTER</w:t>
      </w:r>
    </w:p>
    <w:p w:rsidR="00232C28" w:rsidRDefault="00232C28" w:rsidP="00232C28">
      <w:pPr>
        <w:jc w:val="center"/>
        <w:rPr>
          <w:rFonts w:ascii="Cambria" w:eastAsia="Times New Roman" w:hAnsi="Cambria"/>
          <w:color w:val="000000"/>
        </w:rPr>
      </w:pPr>
      <w:r>
        <w:rPr>
          <w:rFonts w:ascii="Cambria" w:eastAsia="Times New Roman" w:hAnsi="Cambria"/>
          <w:bCs/>
          <w:color w:val="000000"/>
        </w:rPr>
        <w:t>104 WEST THIRD STREET – GROVE, OK 74344</w:t>
      </w:r>
    </w:p>
    <w:p w:rsidR="00232C28" w:rsidRDefault="00232C28" w:rsidP="00232C28">
      <w:pPr>
        <w:rPr>
          <w:rFonts w:ascii="Cambria" w:eastAsia="Times New Roman" w:hAnsi="Cambria"/>
          <w:bCs/>
          <w:color w:val="000000"/>
        </w:rPr>
      </w:pPr>
      <w:r>
        <w:rPr>
          <w:rFonts w:ascii="Cambria" w:eastAsia="Times New Roman" w:hAnsi="Cambria"/>
          <w:bCs/>
          <w:color w:val="000000"/>
        </w:rPr>
        <w:t> </w:t>
      </w:r>
    </w:p>
    <w:p w:rsidR="00232C28" w:rsidRDefault="00232C28" w:rsidP="00232C28">
      <w:pPr>
        <w:rPr>
          <w:rFonts w:ascii="Cambria" w:eastAsia="Times New Roman" w:hAnsi="Cambria"/>
          <w:bCs/>
          <w:color w:val="000000"/>
        </w:rPr>
      </w:pPr>
    </w:p>
    <w:p w:rsidR="00232C28" w:rsidRDefault="00232C28" w:rsidP="00232C28">
      <w:pPr>
        <w:ind w:left="720" w:hanging="360"/>
        <w:jc w:val="both"/>
        <w:rPr>
          <w:rFonts w:ascii="Cambria" w:eastAsia="Times New Roman" w:hAnsi="Cambria"/>
          <w:bCs/>
          <w:color w:val="000000"/>
        </w:rPr>
      </w:pPr>
      <w:r>
        <w:rPr>
          <w:rFonts w:ascii="Cambria" w:eastAsia="Times New Roman" w:hAnsi="Cambria"/>
          <w:bCs/>
          <w:color w:val="000000"/>
        </w:rPr>
        <w:t>·         Invocation</w:t>
      </w:r>
    </w:p>
    <w:p w:rsidR="00232C28" w:rsidRDefault="00232C28" w:rsidP="00232C28">
      <w:pPr>
        <w:ind w:left="720" w:hanging="360"/>
        <w:jc w:val="both"/>
        <w:rPr>
          <w:rFonts w:ascii="Cambria" w:eastAsia="Times New Roman" w:hAnsi="Cambria"/>
          <w:bCs/>
          <w:color w:val="000000"/>
        </w:rPr>
      </w:pPr>
      <w:r>
        <w:rPr>
          <w:rFonts w:ascii="Cambria" w:eastAsia="Times New Roman" w:hAnsi="Cambria"/>
          <w:bCs/>
          <w:color w:val="000000"/>
        </w:rPr>
        <w:t>·         Pledge of Allegiance</w:t>
      </w:r>
    </w:p>
    <w:p w:rsidR="00232C28" w:rsidRDefault="00232C28" w:rsidP="00232C28">
      <w:pPr>
        <w:ind w:left="720" w:hanging="360"/>
        <w:jc w:val="both"/>
        <w:rPr>
          <w:rFonts w:ascii="Cambria" w:eastAsia="Times New Roman" w:hAnsi="Cambria"/>
          <w:bCs/>
          <w:color w:val="000000"/>
        </w:rPr>
      </w:pPr>
      <w:r>
        <w:rPr>
          <w:rFonts w:ascii="Cambria" w:eastAsia="Times New Roman" w:hAnsi="Cambria"/>
          <w:bCs/>
          <w:color w:val="000000"/>
        </w:rPr>
        <w:t>·         Call Meeting to Order</w:t>
      </w:r>
    </w:p>
    <w:p w:rsidR="00232C28" w:rsidRPr="00232C28" w:rsidRDefault="00232C28" w:rsidP="00232C28">
      <w:pPr>
        <w:ind w:left="720" w:hanging="360"/>
        <w:jc w:val="both"/>
        <w:rPr>
          <w:rFonts w:ascii="Cambria" w:eastAsia="Times New Roman" w:hAnsi="Cambria"/>
          <w:bCs/>
          <w:color w:val="000000"/>
        </w:rPr>
      </w:pPr>
      <w:r>
        <w:rPr>
          <w:rFonts w:ascii="Cambria" w:eastAsia="Times New Roman" w:hAnsi="Cambria"/>
          <w:bCs/>
          <w:color w:val="000000"/>
        </w:rPr>
        <w:t>·         Roll Call</w:t>
      </w:r>
    </w:p>
    <w:p w:rsidR="00232C28" w:rsidRPr="00232C28" w:rsidRDefault="00232C28" w:rsidP="00232C28">
      <w:pPr>
        <w:ind w:left="360"/>
        <w:jc w:val="both"/>
        <w:rPr>
          <w:bCs/>
        </w:rPr>
      </w:pPr>
      <w:r>
        <w:rPr>
          <w:rFonts w:ascii="Cambria" w:eastAsia="Times New Roman" w:hAnsi="Cambria"/>
          <w:bCs/>
          <w:color w:val="000000"/>
        </w:rPr>
        <w:t xml:space="preserve">A.     </w:t>
      </w:r>
      <w:r>
        <w:rPr>
          <w:bCs/>
        </w:rPr>
        <w:t>Public Comments</w:t>
      </w:r>
    </w:p>
    <w:p w:rsidR="00232C28" w:rsidRPr="00232C28" w:rsidRDefault="00232C28" w:rsidP="00232C28">
      <w:pPr>
        <w:jc w:val="both"/>
      </w:pPr>
      <w:r>
        <w:t xml:space="preserve">       B.     Agenda Item</w:t>
      </w:r>
    </w:p>
    <w:p w:rsidR="00232C28" w:rsidRDefault="00232C28" w:rsidP="00232C28">
      <w:pPr>
        <w:pStyle w:val="ListParagraph"/>
        <w:numPr>
          <w:ilvl w:val="0"/>
          <w:numId w:val="1"/>
        </w:numPr>
      </w:pPr>
      <w:r>
        <w:t xml:space="preserve">Presentation of Plaque and Certificate of Appreciation from the Mayor and City Council recognizing Mr. Chester </w:t>
      </w:r>
      <w:proofErr w:type="spellStart"/>
      <w:r>
        <w:t>Sprueill</w:t>
      </w:r>
      <w:proofErr w:type="spellEnd"/>
      <w:r>
        <w:t xml:space="preserve"> of the GMSA Construction Crew as the Employee of the Quarter. </w:t>
      </w:r>
    </w:p>
    <w:p w:rsidR="00232C28" w:rsidRDefault="00232C28" w:rsidP="00232C28">
      <w:pPr>
        <w:pStyle w:val="ListParagraph"/>
        <w:numPr>
          <w:ilvl w:val="0"/>
          <w:numId w:val="1"/>
        </w:numPr>
      </w:pPr>
      <w:r>
        <w:t>Discussion And / Or Action With Respect to Approval of Minutes of the Previous Meeting.</w:t>
      </w:r>
    </w:p>
    <w:p w:rsidR="00232C28" w:rsidRDefault="00232C28" w:rsidP="00232C28">
      <w:pPr>
        <w:pStyle w:val="ListParagraph"/>
        <w:numPr>
          <w:ilvl w:val="0"/>
          <w:numId w:val="1"/>
        </w:numPr>
      </w:pPr>
      <w:r>
        <w:t>Discussion And / Or Action With Respect to Approval of the Purchase Order Register.</w:t>
      </w:r>
    </w:p>
    <w:p w:rsidR="00232C28" w:rsidRDefault="00232C28" w:rsidP="00232C28">
      <w:pPr>
        <w:pStyle w:val="ListParagraph"/>
        <w:numPr>
          <w:ilvl w:val="0"/>
          <w:numId w:val="1"/>
        </w:numPr>
      </w:pPr>
      <w:r>
        <w:t>Discussion And / Or Action With Respect to Approval of an Ordinance Amending Chapter 4 (Cemeteries) of Part 11 (Parks, Recreation and Cultural affairs</w:t>
      </w:r>
      <w:proofErr w:type="gramStart"/>
      <w:r>
        <w:t>)of</w:t>
      </w:r>
      <w:proofErr w:type="gramEnd"/>
      <w:r>
        <w:t xml:space="preserve"> the Code of Ordinances of the City of Grove, Oklahoma, and repealing all other Ordinances that are in conflict.</w:t>
      </w:r>
    </w:p>
    <w:p w:rsidR="00232C28" w:rsidRDefault="00232C28" w:rsidP="00232C28">
      <w:pPr>
        <w:pStyle w:val="ListParagraph"/>
        <w:numPr>
          <w:ilvl w:val="0"/>
          <w:numId w:val="1"/>
        </w:numPr>
      </w:pPr>
      <w:r>
        <w:t>Discussion And / Or Action With Respect to the Approval of the Emergency Clause for Item No. B. 4 above.</w:t>
      </w:r>
    </w:p>
    <w:p w:rsidR="00232C28" w:rsidRDefault="00232C28" w:rsidP="00232C28">
      <w:pPr>
        <w:pStyle w:val="ListParagraph"/>
        <w:numPr>
          <w:ilvl w:val="0"/>
          <w:numId w:val="1"/>
        </w:numPr>
      </w:pPr>
      <w:r>
        <w:t xml:space="preserve">Discussion And / Or Action With Respect to the Approval of an Ordinance amending Chapter 6 - Article C of Part 9 (Licenses and Business Regulations) of the Code of Ordinances of the City of Grove, Oklahoma.  </w:t>
      </w:r>
    </w:p>
    <w:p w:rsidR="00232C28" w:rsidRDefault="00232C28" w:rsidP="00232C28">
      <w:pPr>
        <w:pStyle w:val="ListParagraph"/>
        <w:numPr>
          <w:ilvl w:val="0"/>
          <w:numId w:val="1"/>
        </w:numPr>
      </w:pPr>
      <w:r>
        <w:t>Discussion And / Or Action With Respect to the Approval of the Emergency Clause for Item No. B. 6 above.</w:t>
      </w:r>
    </w:p>
    <w:p w:rsidR="00232C28" w:rsidRDefault="00232C28" w:rsidP="00232C28">
      <w:pPr>
        <w:pStyle w:val="ListParagraph"/>
        <w:numPr>
          <w:ilvl w:val="0"/>
          <w:numId w:val="1"/>
        </w:numPr>
      </w:pPr>
      <w:r>
        <w:t xml:space="preserve">Discussion And / Or Action With Respect to the Approval of an Ordinance amending Chapter 1 (Finance and Budget Administration) of Part 7 (Finance and Taxation) of the Code of Ordinances of the City of Grove, Oklahoma.  </w:t>
      </w:r>
    </w:p>
    <w:p w:rsidR="00232C28" w:rsidRDefault="00232C28" w:rsidP="00232C28">
      <w:pPr>
        <w:pStyle w:val="ListParagraph"/>
        <w:numPr>
          <w:ilvl w:val="0"/>
          <w:numId w:val="1"/>
        </w:numPr>
      </w:pPr>
      <w:r>
        <w:t>Discussion And / Or Action With Respect to the Approval of the Emergency Clause for Item No. B. 8 above.</w:t>
      </w:r>
    </w:p>
    <w:p w:rsidR="00232C28" w:rsidRDefault="00232C28" w:rsidP="00232C28">
      <w:pPr>
        <w:pStyle w:val="ListParagraph"/>
        <w:numPr>
          <w:ilvl w:val="0"/>
          <w:numId w:val="1"/>
        </w:numPr>
      </w:pPr>
      <w:r>
        <w:t>Discussion And / Or Action With Respect to the Approval of an Ordinance amending  Part 9 (Health and Sanitation) of the Code of Ordinances of the City of Grove, Oklahoma by adding Chapter 7 (Tobacco and Electronic Cigarettes Prohibited on Public Property), and repealing all other Ordinances that are in conflict.</w:t>
      </w:r>
    </w:p>
    <w:p w:rsidR="00232C28" w:rsidRDefault="00232C28" w:rsidP="00232C28">
      <w:pPr>
        <w:pStyle w:val="ListParagraph"/>
        <w:numPr>
          <w:ilvl w:val="0"/>
          <w:numId w:val="1"/>
        </w:numPr>
      </w:pPr>
      <w:r>
        <w:t>Discussion And / Or Action With Respect to the Approval of the Emergency Clause for Item No. B. 10 above.</w:t>
      </w:r>
    </w:p>
    <w:p w:rsidR="00232C28" w:rsidRDefault="00232C28" w:rsidP="00232C28">
      <w:pPr>
        <w:pStyle w:val="ListParagraph"/>
        <w:numPr>
          <w:ilvl w:val="0"/>
          <w:numId w:val="1"/>
        </w:numPr>
      </w:pPr>
      <w:r>
        <w:t xml:space="preserve">Discussion And / Or Action With Respect to the Approval of a Resolution amending the City of Grove's Tobacco Use Policy. </w:t>
      </w:r>
    </w:p>
    <w:p w:rsidR="00232C28" w:rsidRDefault="00232C28" w:rsidP="00232C28">
      <w:pPr>
        <w:pStyle w:val="ListParagraph"/>
        <w:numPr>
          <w:ilvl w:val="0"/>
          <w:numId w:val="1"/>
        </w:numPr>
      </w:pPr>
      <w:r>
        <w:t xml:space="preserve">Discussion And / Or Action With Respect to the Approval of a Resolution Authorizing the City Manager on behalf of the City of Grove, Oklahoma to </w:t>
      </w:r>
      <w:proofErr w:type="gramStart"/>
      <w:r>
        <w:t>Apply</w:t>
      </w:r>
      <w:proofErr w:type="gramEnd"/>
      <w:r>
        <w:t xml:space="preserve"> for and Execute Miscellaneous Documents Enabling the Oklahoma Quality Events Incentive Act for the 2014 TBF (The Bass Federation, Inc.) National Championship to be held on April 11-13, 2014. </w:t>
      </w:r>
    </w:p>
    <w:p w:rsidR="00232C28" w:rsidRDefault="00232C28" w:rsidP="00232C28">
      <w:pPr>
        <w:pStyle w:val="ListParagraph"/>
        <w:numPr>
          <w:ilvl w:val="0"/>
          <w:numId w:val="1"/>
        </w:numPr>
      </w:pPr>
      <w:r>
        <w:t xml:space="preserve">Discussion And / Or Action With Respect to the Approval of an Agreement between the Grand Lake Association, Inc. and the City of Grove, Oklahoma for Administration of the Oklahoma Quality Events Incentive Act Program for the 2014 TBF National Championship. </w:t>
      </w:r>
    </w:p>
    <w:p w:rsidR="00232C28" w:rsidRDefault="00232C28" w:rsidP="00232C28">
      <w:pPr>
        <w:pStyle w:val="ListParagraph"/>
        <w:numPr>
          <w:ilvl w:val="0"/>
          <w:numId w:val="1"/>
        </w:numPr>
      </w:pPr>
      <w:r>
        <w:t>Discussion And / Or Action With Respect to the Approval of the appointment of Debbie Bottoroff to serve as the City of Grove's 2014 representative to the Grand Gateway Economic Development Association Board of Directors.</w:t>
      </w:r>
    </w:p>
    <w:p w:rsidR="00232C28" w:rsidRDefault="00232C28" w:rsidP="00232C28">
      <w:pPr>
        <w:pStyle w:val="ListParagraph"/>
        <w:numPr>
          <w:ilvl w:val="0"/>
          <w:numId w:val="1"/>
        </w:numPr>
      </w:pPr>
      <w:r>
        <w:t xml:space="preserve">Discussion And / Or Action with Respect to scheduling a Work Session for 4:30 PM on January 14, 2014 to Review and Discuss the 2013/2014 Budget and related issues.    </w:t>
      </w:r>
    </w:p>
    <w:p w:rsidR="00232C28" w:rsidRDefault="00232C28" w:rsidP="00232C28">
      <w:pPr>
        <w:pStyle w:val="ListParagraph"/>
        <w:numPr>
          <w:ilvl w:val="0"/>
          <w:numId w:val="1"/>
        </w:numPr>
      </w:pPr>
      <w:r>
        <w:t xml:space="preserve">Discussion And / Or Action With Respect to Denial of Claim #134350-TW from Claimant – Phyllis Kay </w:t>
      </w:r>
      <w:proofErr w:type="gramStart"/>
      <w:r>
        <w:t>Upon</w:t>
      </w:r>
      <w:proofErr w:type="gramEnd"/>
      <w:r>
        <w:t xml:space="preserve"> Recommendation from the Oklahoma Municipal Assurance Group. </w:t>
      </w:r>
    </w:p>
    <w:p w:rsidR="00232C28" w:rsidRDefault="00232C28" w:rsidP="00232C28">
      <w:pPr>
        <w:pStyle w:val="ListParagraph"/>
        <w:numPr>
          <w:ilvl w:val="0"/>
          <w:numId w:val="1"/>
        </w:numPr>
      </w:pPr>
      <w:r>
        <w:t xml:space="preserve">Discussion And / Or Action With Respect to Denial of Claim #134794-KW from Claimant – Kara &amp; Sam Walker </w:t>
      </w:r>
      <w:proofErr w:type="gramStart"/>
      <w:r>
        <w:t>Upon</w:t>
      </w:r>
      <w:proofErr w:type="gramEnd"/>
      <w:r>
        <w:t xml:space="preserve"> Recommendation from the Oklahoma Municipal Assurance Group. </w:t>
      </w:r>
    </w:p>
    <w:p w:rsidR="00232C28" w:rsidRDefault="00232C28" w:rsidP="00232C28">
      <w:pPr>
        <w:ind w:firstLine="360"/>
        <w:jc w:val="both"/>
        <w:rPr>
          <w:rFonts w:ascii="Cambria" w:eastAsia="Times New Roman" w:hAnsi="Cambria"/>
          <w:bCs/>
          <w:color w:val="000000"/>
        </w:rPr>
      </w:pPr>
      <w:r>
        <w:rPr>
          <w:rFonts w:ascii="Cambria" w:eastAsia="Times New Roman" w:hAnsi="Cambria"/>
          <w:bCs/>
          <w:color w:val="000000"/>
        </w:rPr>
        <w:t>C.</w:t>
      </w:r>
      <w:r>
        <w:rPr>
          <w:rFonts w:ascii="Cambria" w:eastAsia="Times New Roman" w:hAnsi="Cambria"/>
          <w:bCs/>
          <w:color w:val="000000"/>
        </w:rPr>
        <w:tab/>
        <w:t>City Managers Report</w:t>
      </w:r>
    </w:p>
    <w:p w:rsidR="00232C28" w:rsidRDefault="00232C28" w:rsidP="00232C28">
      <w:pPr>
        <w:pStyle w:val="ListParagraph"/>
        <w:ind w:left="360"/>
      </w:pPr>
      <w:r>
        <w:t>D.</w:t>
      </w:r>
      <w:r>
        <w:tab/>
        <w:t>Ward Reports</w:t>
      </w:r>
    </w:p>
    <w:p w:rsidR="00232C28" w:rsidRDefault="00232C28" w:rsidP="00232C28">
      <w:pPr>
        <w:tabs>
          <w:tab w:val="num" w:pos="1080"/>
        </w:tabs>
        <w:ind w:left="1080" w:hanging="360"/>
        <w:jc w:val="both"/>
        <w:rPr>
          <w:rFonts w:ascii="Cambria" w:eastAsia="Times New Roman" w:hAnsi="Cambria"/>
          <w:color w:val="000000"/>
        </w:rPr>
      </w:pPr>
      <w:r>
        <w:rPr>
          <w:rFonts w:ascii="Cambria" w:eastAsia="Times New Roman" w:hAnsi="Cambria"/>
          <w:bCs/>
          <w:color w:val="000000"/>
        </w:rPr>
        <w:t>1.      Ward I – Ed Trumbull</w:t>
      </w:r>
    </w:p>
    <w:p w:rsidR="00232C28" w:rsidRDefault="00232C28" w:rsidP="00232C28">
      <w:pPr>
        <w:tabs>
          <w:tab w:val="num" w:pos="1080"/>
        </w:tabs>
        <w:ind w:left="1080" w:hanging="360"/>
        <w:jc w:val="both"/>
        <w:rPr>
          <w:rFonts w:ascii="Cambria" w:eastAsia="Times New Roman" w:hAnsi="Cambria"/>
          <w:color w:val="000000"/>
        </w:rPr>
      </w:pPr>
      <w:r>
        <w:rPr>
          <w:rFonts w:ascii="Cambria" w:eastAsia="Times New Roman" w:hAnsi="Cambria"/>
          <w:bCs/>
          <w:color w:val="000000"/>
        </w:rPr>
        <w:t>2.      Ward II – Marty Follis</w:t>
      </w:r>
    </w:p>
    <w:p w:rsidR="00232C28" w:rsidRDefault="00232C28" w:rsidP="00232C28">
      <w:pPr>
        <w:tabs>
          <w:tab w:val="num" w:pos="1080"/>
        </w:tabs>
        <w:ind w:left="1080" w:hanging="360"/>
        <w:jc w:val="both"/>
        <w:rPr>
          <w:rFonts w:ascii="Cambria" w:eastAsia="Times New Roman" w:hAnsi="Cambria"/>
          <w:color w:val="000000"/>
        </w:rPr>
      </w:pPr>
      <w:r>
        <w:rPr>
          <w:rFonts w:ascii="Cambria" w:eastAsia="Times New Roman" w:hAnsi="Cambria"/>
          <w:bCs/>
          <w:color w:val="000000"/>
        </w:rPr>
        <w:t>3.      Ward III– Don Nielsen</w:t>
      </w:r>
    </w:p>
    <w:p w:rsidR="00232C28" w:rsidRDefault="00232C28" w:rsidP="00232C28">
      <w:pPr>
        <w:tabs>
          <w:tab w:val="num" w:pos="1080"/>
        </w:tabs>
        <w:ind w:left="1080" w:hanging="360"/>
        <w:jc w:val="both"/>
        <w:rPr>
          <w:rFonts w:ascii="Cambria" w:eastAsia="Times New Roman" w:hAnsi="Cambria"/>
          <w:color w:val="000000"/>
        </w:rPr>
      </w:pPr>
      <w:r>
        <w:rPr>
          <w:rFonts w:ascii="Cambria" w:eastAsia="Times New Roman" w:hAnsi="Cambria"/>
          <w:bCs/>
          <w:color w:val="000000"/>
        </w:rPr>
        <w:t>4.      Ward IV – Marty Dyer</w:t>
      </w:r>
    </w:p>
    <w:p w:rsidR="00232C28" w:rsidRDefault="00232C28" w:rsidP="00232C28">
      <w:pPr>
        <w:tabs>
          <w:tab w:val="num" w:pos="1080"/>
        </w:tabs>
        <w:ind w:left="1080" w:hanging="360"/>
        <w:jc w:val="both"/>
        <w:rPr>
          <w:rFonts w:ascii="Cambria" w:eastAsia="Times New Roman" w:hAnsi="Cambria"/>
          <w:bCs/>
          <w:color w:val="000000"/>
        </w:rPr>
      </w:pPr>
      <w:r>
        <w:rPr>
          <w:rFonts w:ascii="Cambria" w:eastAsia="Times New Roman" w:hAnsi="Cambria"/>
          <w:bCs/>
          <w:color w:val="000000"/>
        </w:rPr>
        <w:t>5.      At Large – Ivan Devitt</w:t>
      </w:r>
    </w:p>
    <w:p w:rsidR="00232C28" w:rsidRDefault="00232C28" w:rsidP="00232C28">
      <w:pPr>
        <w:ind w:left="720" w:hanging="360"/>
        <w:jc w:val="both"/>
        <w:rPr>
          <w:rFonts w:ascii="Cambria" w:eastAsia="Times New Roman" w:hAnsi="Cambria"/>
          <w:bCs/>
          <w:color w:val="000000"/>
        </w:rPr>
      </w:pPr>
      <w:r>
        <w:rPr>
          <w:rFonts w:ascii="Cambria" w:eastAsia="Times New Roman" w:hAnsi="Cambria"/>
          <w:bCs/>
          <w:color w:val="000000"/>
        </w:rPr>
        <w:t>E.      Adjournment</w:t>
      </w:r>
    </w:p>
    <w:p w:rsidR="00232C28" w:rsidRDefault="00232C28" w:rsidP="00232C28">
      <w:pPr>
        <w:tabs>
          <w:tab w:val="left" w:pos="2910"/>
        </w:tabs>
        <w:jc w:val="both"/>
        <w:rPr>
          <w:rFonts w:ascii="Cambria" w:eastAsia="Times New Roman" w:hAnsi="Cambria"/>
          <w:bCs/>
          <w:color w:val="000000"/>
        </w:rPr>
      </w:pPr>
      <w:r>
        <w:rPr>
          <w:rFonts w:ascii="Cambria" w:eastAsia="Times New Roman" w:hAnsi="Cambria"/>
          <w:bCs/>
          <w:color w:val="000000"/>
        </w:rPr>
        <w:t> </w:t>
      </w:r>
      <w:r>
        <w:rPr>
          <w:rFonts w:ascii="Cambria" w:eastAsia="Times New Roman" w:hAnsi="Cambria"/>
          <w:bCs/>
          <w:color w:val="000000"/>
        </w:rPr>
        <w:tab/>
      </w:r>
    </w:p>
    <w:p w:rsidR="00232C28" w:rsidRDefault="00232C28" w:rsidP="00232C28">
      <w:pPr>
        <w:tabs>
          <w:tab w:val="left" w:pos="2910"/>
        </w:tabs>
        <w:jc w:val="both"/>
        <w:rPr>
          <w:rFonts w:ascii="Cambria" w:eastAsia="Times New Roman" w:hAnsi="Cambria"/>
          <w:color w:val="000000"/>
        </w:rPr>
      </w:pPr>
    </w:p>
    <w:p w:rsidR="00232C28" w:rsidRDefault="00232C28" w:rsidP="00232C28">
      <w:pPr>
        <w:ind w:left="360"/>
        <w:jc w:val="both"/>
        <w:rPr>
          <w:rFonts w:ascii="Cambria" w:eastAsia="Times New Roman" w:hAnsi="Cambria"/>
          <w:color w:val="000000"/>
        </w:rPr>
      </w:pPr>
      <w:r>
        <w:rPr>
          <w:rFonts w:ascii="Cambria" w:eastAsia="Times New Roman"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32C28" w:rsidRDefault="00232C28" w:rsidP="00232C28"/>
    <w:p w:rsidR="00232C28" w:rsidRDefault="00232C28" w:rsidP="00232C28"/>
    <w:p w:rsidR="00882F61" w:rsidRDefault="00882F61"/>
    <w:sectPr w:rsidR="00882F61" w:rsidSect="00232C28">
      <w:pgSz w:w="12240" w:h="20160" w:code="5"/>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339BC"/>
    <w:multiLevelType w:val="hybridMultilevel"/>
    <w:tmpl w:val="DB5AAA2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232C28"/>
    <w:rsid w:val="00232C28"/>
    <w:rsid w:val="002B41F0"/>
    <w:rsid w:val="00882F61"/>
    <w:rsid w:val="008E46DB"/>
    <w:rsid w:val="00C20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C28"/>
    <w:pPr>
      <w:ind w:left="1080"/>
      <w:contextualSpacing/>
      <w:jc w:val="both"/>
    </w:pPr>
    <w:rPr>
      <w:rFonts w:ascii="Cambria" w:eastAsia="Times New Roman" w:hAnsi="Cambria"/>
      <w:bCs/>
      <w:color w:val="000000"/>
    </w:rPr>
  </w:style>
</w:styles>
</file>

<file path=word/webSettings.xml><?xml version="1.0" encoding="utf-8"?>
<w:webSettings xmlns:r="http://schemas.openxmlformats.org/officeDocument/2006/relationships" xmlns:w="http://schemas.openxmlformats.org/wordprocessingml/2006/main">
  <w:divs>
    <w:div w:id="17113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2014-01-07T22:20:00Z</cp:lastPrinted>
  <dcterms:created xsi:type="dcterms:W3CDTF">2014-01-03T21:35:00Z</dcterms:created>
  <dcterms:modified xsi:type="dcterms:W3CDTF">2014-01-07T22:31:00Z</dcterms:modified>
</cp:coreProperties>
</file>