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D" w:rsidRDefault="006F769D" w:rsidP="006F769D">
      <w:pPr>
        <w:spacing w:after="0" w:line="240" w:lineRule="auto"/>
        <w:jc w:val="center"/>
      </w:pPr>
      <w:r>
        <w:t>GROVE CITY COUNCIL</w:t>
      </w:r>
    </w:p>
    <w:p w:rsidR="006F769D" w:rsidRDefault="006F769D" w:rsidP="006F769D">
      <w:pPr>
        <w:spacing w:after="0" w:line="240" w:lineRule="auto"/>
        <w:jc w:val="center"/>
      </w:pPr>
      <w:r>
        <w:t>REGULAR MEETING</w:t>
      </w:r>
    </w:p>
    <w:p w:rsidR="006F769D" w:rsidRDefault="006F769D" w:rsidP="006F769D">
      <w:pPr>
        <w:spacing w:after="0" w:line="240" w:lineRule="auto"/>
        <w:jc w:val="center"/>
      </w:pPr>
      <w:r>
        <w:t>TUESDAY, MAY 6, 2014</w:t>
      </w:r>
    </w:p>
    <w:p w:rsidR="006F769D" w:rsidRDefault="006F769D" w:rsidP="006F769D">
      <w:pPr>
        <w:spacing w:after="0" w:line="240" w:lineRule="auto"/>
        <w:jc w:val="center"/>
      </w:pPr>
      <w:r>
        <w:t>6:00 PM</w:t>
      </w:r>
    </w:p>
    <w:p w:rsidR="006F769D" w:rsidRDefault="006F769D" w:rsidP="006F769D">
      <w:pPr>
        <w:spacing w:after="0" w:line="240" w:lineRule="auto"/>
        <w:jc w:val="center"/>
      </w:pPr>
      <w:r>
        <w:t>ROOM 5 – GROVE COMMUNITY CENTER</w:t>
      </w:r>
    </w:p>
    <w:p w:rsidR="006F769D" w:rsidRDefault="006F769D" w:rsidP="006F769D">
      <w:pPr>
        <w:spacing w:after="0" w:line="240" w:lineRule="auto"/>
        <w:jc w:val="center"/>
      </w:pPr>
      <w:r>
        <w:t>104 WEST THIRD STREET</w:t>
      </w:r>
    </w:p>
    <w:p w:rsidR="006F769D" w:rsidRDefault="006F769D" w:rsidP="006F769D">
      <w:pPr>
        <w:spacing w:after="0" w:line="240" w:lineRule="auto"/>
        <w:jc w:val="center"/>
      </w:pPr>
      <w:r>
        <w:t>GROVE, OK 74344</w:t>
      </w:r>
    </w:p>
    <w:p w:rsidR="006F769D" w:rsidRDefault="006F769D" w:rsidP="006F769D">
      <w:pPr>
        <w:spacing w:after="0"/>
      </w:pPr>
    </w:p>
    <w:p w:rsidR="006F769D" w:rsidRDefault="006F769D" w:rsidP="006F769D">
      <w:pPr>
        <w:spacing w:after="0"/>
      </w:pPr>
    </w:p>
    <w:p w:rsidR="006F769D" w:rsidRDefault="006F769D" w:rsidP="006F769D">
      <w:pPr>
        <w:pStyle w:val="ListParagraph"/>
        <w:numPr>
          <w:ilvl w:val="0"/>
          <w:numId w:val="1"/>
        </w:numPr>
      </w:pPr>
      <w:r>
        <w:t>Innovation</w:t>
      </w:r>
    </w:p>
    <w:p w:rsidR="006F769D" w:rsidRDefault="006F769D" w:rsidP="006F769D">
      <w:pPr>
        <w:pStyle w:val="ListParagraph"/>
        <w:numPr>
          <w:ilvl w:val="0"/>
          <w:numId w:val="1"/>
        </w:numPr>
      </w:pPr>
      <w:r>
        <w:t>Pledge Of Allegiance</w:t>
      </w:r>
    </w:p>
    <w:p w:rsidR="006F769D" w:rsidRDefault="006F769D" w:rsidP="006F769D">
      <w:pPr>
        <w:pStyle w:val="ListParagraph"/>
        <w:numPr>
          <w:ilvl w:val="0"/>
          <w:numId w:val="1"/>
        </w:numPr>
      </w:pPr>
      <w:r>
        <w:t>Call Meeting to Order</w:t>
      </w:r>
    </w:p>
    <w:p w:rsidR="006F769D" w:rsidRDefault="006F769D" w:rsidP="006F769D">
      <w:pPr>
        <w:pStyle w:val="ListParagraph"/>
        <w:numPr>
          <w:ilvl w:val="0"/>
          <w:numId w:val="1"/>
        </w:numPr>
      </w:pPr>
      <w:r>
        <w:t>Roll Call</w:t>
      </w:r>
    </w:p>
    <w:p w:rsidR="006F769D" w:rsidRDefault="006F769D" w:rsidP="006F769D">
      <w:pPr>
        <w:pStyle w:val="ListParagraph"/>
      </w:pPr>
    </w:p>
    <w:p w:rsidR="006F769D" w:rsidRDefault="006F769D" w:rsidP="006F769D">
      <w:pPr>
        <w:pStyle w:val="ListParagraph"/>
        <w:numPr>
          <w:ilvl w:val="0"/>
          <w:numId w:val="2"/>
        </w:numPr>
        <w:ind w:left="720"/>
      </w:pPr>
      <w:r>
        <w:t>Public Comments</w:t>
      </w:r>
    </w:p>
    <w:p w:rsidR="006F769D" w:rsidRDefault="006F769D" w:rsidP="006F769D">
      <w:pPr>
        <w:pStyle w:val="ListParagraph"/>
        <w:numPr>
          <w:ilvl w:val="0"/>
          <w:numId w:val="2"/>
        </w:numPr>
        <w:ind w:left="720"/>
      </w:pPr>
      <w:r>
        <w:t>Agenda Items</w:t>
      </w:r>
    </w:p>
    <w:p w:rsidR="006F769D" w:rsidRDefault="006F769D" w:rsidP="00252C5D">
      <w:pPr>
        <w:pStyle w:val="ListParagraph"/>
        <w:numPr>
          <w:ilvl w:val="1"/>
          <w:numId w:val="2"/>
        </w:numPr>
        <w:spacing w:after="0" w:line="240" w:lineRule="auto"/>
        <w:ind w:left="1080"/>
      </w:pPr>
      <w:r>
        <w:t>Presentation of Proclamation proclaiming the Week of May 17-24, 2014 as ‘National Safe Boating Week’.</w:t>
      </w:r>
    </w:p>
    <w:p w:rsidR="006F769D" w:rsidRDefault="006F769D" w:rsidP="00252C5D">
      <w:pPr>
        <w:pStyle w:val="ListParagraph"/>
        <w:numPr>
          <w:ilvl w:val="1"/>
          <w:numId w:val="2"/>
        </w:numPr>
        <w:spacing w:after="0" w:line="240" w:lineRule="auto"/>
        <w:ind w:left="1080"/>
      </w:pPr>
      <w:r>
        <w:t>Presentation to Scholarship Recipients of the Gary Dunham Memorial Scholarship.</w:t>
      </w:r>
    </w:p>
    <w:p w:rsidR="006F769D" w:rsidRDefault="006F769D" w:rsidP="00252C5D">
      <w:pPr>
        <w:pStyle w:val="ListParagraph"/>
        <w:numPr>
          <w:ilvl w:val="1"/>
          <w:numId w:val="2"/>
        </w:numPr>
        <w:spacing w:after="0" w:line="240" w:lineRule="auto"/>
        <w:ind w:left="1080"/>
      </w:pPr>
      <w:r>
        <w:t>Discussion and / or Action with Respect to Approval of the Minutes from the Previous Meeting.</w:t>
      </w:r>
    </w:p>
    <w:p w:rsidR="006F769D" w:rsidRDefault="006F769D" w:rsidP="00252C5D">
      <w:pPr>
        <w:pStyle w:val="ListParagraph"/>
        <w:numPr>
          <w:ilvl w:val="1"/>
          <w:numId w:val="2"/>
        </w:numPr>
        <w:spacing w:after="0" w:line="240" w:lineRule="auto"/>
        <w:ind w:left="1080"/>
      </w:pPr>
      <w:r>
        <w:t>Discussion and / or Action With Respect to Approval of the Purchase Order Register.</w:t>
      </w:r>
    </w:p>
    <w:p w:rsidR="006F769D" w:rsidRDefault="006F769D" w:rsidP="00252C5D">
      <w:pPr>
        <w:pStyle w:val="ListParagraph"/>
        <w:numPr>
          <w:ilvl w:val="1"/>
          <w:numId w:val="2"/>
        </w:numPr>
        <w:spacing w:after="0" w:line="240" w:lineRule="auto"/>
        <w:ind w:left="1080"/>
      </w:pPr>
      <w:r>
        <w:t>Conduct a Public Hearing to Receive Comments to Determine if the Property Located at 2124 Highway 59 North is Dilapidated and is Detrimental to the Health, Safety and Welfare of the General Public and the Community.</w:t>
      </w:r>
    </w:p>
    <w:p w:rsidR="006F769D" w:rsidRDefault="006F769D" w:rsidP="00252C5D">
      <w:pPr>
        <w:pStyle w:val="ListParagraph"/>
        <w:numPr>
          <w:ilvl w:val="0"/>
          <w:numId w:val="3"/>
        </w:numPr>
        <w:spacing w:after="0" w:line="240" w:lineRule="auto"/>
      </w:pPr>
      <w:r>
        <w:t>Discussion and / Or Action with Respect to the Administrative Order Pertaining to the Property located at 2124 Highway 59 North.</w:t>
      </w:r>
    </w:p>
    <w:p w:rsidR="006F769D" w:rsidRDefault="006F769D" w:rsidP="00252C5D">
      <w:pPr>
        <w:spacing w:after="0" w:line="240" w:lineRule="auto"/>
        <w:ind w:left="1080" w:hanging="360"/>
      </w:pPr>
      <w:r>
        <w:t xml:space="preserve">6.    Discussion And/ Or Action with Respect to Consideration and Approval of a Bid Award for </w:t>
      </w:r>
      <w:r w:rsidR="00252C5D">
        <w:t xml:space="preserve">Solid Waste </w:t>
      </w:r>
      <w:r>
        <w:t>Collection and Disposal Services Including the Annual Spring Clean Up and an Optional Recycling Program.</w:t>
      </w:r>
    </w:p>
    <w:p w:rsidR="006F769D" w:rsidRDefault="006F769D" w:rsidP="00252C5D">
      <w:pPr>
        <w:spacing w:after="0" w:line="240" w:lineRule="auto"/>
        <w:ind w:left="1080" w:hanging="360"/>
      </w:pPr>
      <w:r>
        <w:t xml:space="preserve">7.    Discussion And/ Or Action with Respect to a Request from the Following Organizations for </w:t>
      </w:r>
      <w:r w:rsidR="00252C5D">
        <w:t xml:space="preserve">     Funding </w:t>
      </w:r>
      <w:r>
        <w:t>Assistance in the 2014-2015 Budget.</w:t>
      </w:r>
    </w:p>
    <w:p w:rsidR="006F769D" w:rsidRDefault="006F769D" w:rsidP="00252C5D">
      <w:pPr>
        <w:spacing w:after="0" w:line="240" w:lineRule="auto"/>
      </w:pPr>
      <w:r>
        <w:tab/>
        <w:t xml:space="preserve">      </w:t>
      </w:r>
      <w:proofErr w:type="gramStart"/>
      <w:r>
        <w:t>A.   Community Crisis Center.</w:t>
      </w:r>
      <w:proofErr w:type="gramEnd"/>
    </w:p>
    <w:p w:rsidR="006F769D" w:rsidRDefault="006F769D" w:rsidP="00252C5D">
      <w:pPr>
        <w:spacing w:after="0" w:line="240" w:lineRule="auto"/>
      </w:pPr>
      <w:r>
        <w:tab/>
        <w:t xml:space="preserve">      B.   DOC Services, Inc.</w:t>
      </w:r>
    </w:p>
    <w:p w:rsidR="006F769D" w:rsidRDefault="006F769D" w:rsidP="00252C5D">
      <w:pPr>
        <w:spacing w:after="0" w:line="240" w:lineRule="auto"/>
      </w:pPr>
      <w:r>
        <w:tab/>
        <w:t xml:space="preserve">      </w:t>
      </w:r>
      <w:proofErr w:type="gramStart"/>
      <w:r>
        <w:t>C.   Grand Lake Association.</w:t>
      </w:r>
      <w:proofErr w:type="gramEnd"/>
    </w:p>
    <w:p w:rsidR="006F769D" w:rsidRDefault="006F769D" w:rsidP="00252C5D">
      <w:pPr>
        <w:spacing w:after="0" w:line="240" w:lineRule="auto"/>
      </w:pPr>
      <w:r>
        <w:tab/>
        <w:t xml:space="preserve">      D.   Grove Area Chamber of Commerce.</w:t>
      </w:r>
    </w:p>
    <w:p w:rsidR="006F769D" w:rsidRDefault="006F769D" w:rsidP="00252C5D">
      <w:pPr>
        <w:spacing w:after="0" w:line="240" w:lineRule="auto"/>
      </w:pPr>
      <w:r>
        <w:tab/>
        <w:t xml:space="preserve">      E.    Grove Area Merchants Association.</w:t>
      </w:r>
    </w:p>
    <w:p w:rsidR="006F769D" w:rsidRDefault="006F769D" w:rsidP="00252C5D">
      <w:pPr>
        <w:spacing w:after="0" w:line="240" w:lineRule="auto"/>
      </w:pPr>
      <w:r>
        <w:tab/>
        <w:t xml:space="preserve">      F.    Humane Society of Grove and Grand Lake.  </w:t>
      </w:r>
      <w:r>
        <w:tab/>
      </w:r>
    </w:p>
    <w:p w:rsidR="006F769D" w:rsidRDefault="006F769D" w:rsidP="00252C5D">
      <w:pPr>
        <w:spacing w:after="0" w:line="240" w:lineRule="auto"/>
        <w:ind w:left="990" w:hanging="270"/>
      </w:pPr>
      <w:r>
        <w:t xml:space="preserve">8.   Discussion And/ Or Action with Respect to the Approval of an Agreement with the </w:t>
      </w:r>
      <w:r w:rsidR="00252C5D">
        <w:t xml:space="preserve">Grove </w:t>
      </w:r>
      <w:r>
        <w:t xml:space="preserve">Adult Softball </w:t>
      </w:r>
      <w:r w:rsidR="00252C5D">
        <w:t xml:space="preserve"> </w:t>
      </w:r>
      <w:r>
        <w:t>Association for use of the City of Grove's Sports and Recreation Complex for their Softball Leagues.</w:t>
      </w:r>
    </w:p>
    <w:p w:rsidR="006F769D" w:rsidRDefault="006F769D" w:rsidP="00252C5D">
      <w:pPr>
        <w:spacing w:after="0" w:line="240" w:lineRule="auto"/>
        <w:ind w:left="990" w:hanging="270"/>
      </w:pPr>
      <w:r>
        <w:t>9.    Discussion And/ Or Action with Respect to the Approval of an Agreement with Grand Lake Soccer for use of  the City of Grove's Sports and Recreation Complex for their Youth Soccer Programs.</w:t>
      </w:r>
    </w:p>
    <w:p w:rsidR="006F769D" w:rsidRDefault="006F769D" w:rsidP="00252C5D">
      <w:pPr>
        <w:spacing w:after="0" w:line="240" w:lineRule="auto"/>
        <w:ind w:left="990" w:hanging="270"/>
      </w:pPr>
      <w:r>
        <w:t xml:space="preserve">10.  Discussion And/ Or Action with Respect to Appointment of Trustee to the Grove Municipal Airport Managing Authority. </w:t>
      </w:r>
    </w:p>
    <w:p w:rsidR="006F769D" w:rsidRDefault="006F769D" w:rsidP="00252C5D">
      <w:pPr>
        <w:pStyle w:val="ListParagraph"/>
        <w:numPr>
          <w:ilvl w:val="0"/>
          <w:numId w:val="2"/>
        </w:numPr>
        <w:spacing w:after="0" w:line="240" w:lineRule="auto"/>
        <w:ind w:left="720"/>
      </w:pPr>
      <w:r>
        <w:t>City Managers Report</w:t>
      </w:r>
    </w:p>
    <w:p w:rsidR="006F769D" w:rsidRDefault="006F769D" w:rsidP="00252C5D">
      <w:pPr>
        <w:pStyle w:val="ListParagraph"/>
        <w:numPr>
          <w:ilvl w:val="0"/>
          <w:numId w:val="2"/>
        </w:numPr>
        <w:spacing w:line="240" w:lineRule="auto"/>
        <w:ind w:left="720"/>
      </w:pPr>
      <w:r>
        <w:t>Ward Reports</w:t>
      </w:r>
    </w:p>
    <w:p w:rsidR="006F769D" w:rsidRDefault="006F769D" w:rsidP="00252C5D">
      <w:pPr>
        <w:pStyle w:val="ListParagraph"/>
        <w:numPr>
          <w:ilvl w:val="1"/>
          <w:numId w:val="2"/>
        </w:numPr>
        <w:spacing w:line="240" w:lineRule="auto"/>
        <w:ind w:left="1080"/>
      </w:pPr>
      <w:r>
        <w:t>Ward I – Ed Trumbull</w:t>
      </w:r>
    </w:p>
    <w:p w:rsidR="006F769D" w:rsidRDefault="006F769D" w:rsidP="00252C5D">
      <w:pPr>
        <w:pStyle w:val="ListParagraph"/>
        <w:numPr>
          <w:ilvl w:val="1"/>
          <w:numId w:val="2"/>
        </w:numPr>
        <w:spacing w:line="240" w:lineRule="auto"/>
        <w:ind w:left="1080"/>
      </w:pPr>
      <w:r>
        <w:t>Ward II – Marty Follis</w:t>
      </w:r>
    </w:p>
    <w:p w:rsidR="006F769D" w:rsidRDefault="006F769D" w:rsidP="00252C5D">
      <w:pPr>
        <w:pStyle w:val="ListParagraph"/>
        <w:numPr>
          <w:ilvl w:val="1"/>
          <w:numId w:val="2"/>
        </w:numPr>
        <w:spacing w:line="240" w:lineRule="auto"/>
        <w:ind w:left="1080"/>
      </w:pPr>
      <w:r>
        <w:t>Ward III – Don Nielsen</w:t>
      </w:r>
    </w:p>
    <w:p w:rsidR="006F769D" w:rsidRDefault="006F769D" w:rsidP="00252C5D">
      <w:pPr>
        <w:pStyle w:val="ListParagraph"/>
        <w:numPr>
          <w:ilvl w:val="1"/>
          <w:numId w:val="2"/>
        </w:numPr>
        <w:spacing w:line="240" w:lineRule="auto"/>
        <w:ind w:left="1080"/>
      </w:pPr>
      <w:r>
        <w:t>Ward IV – Marty Dyer</w:t>
      </w:r>
    </w:p>
    <w:p w:rsidR="006F769D" w:rsidRDefault="006F769D" w:rsidP="00252C5D">
      <w:pPr>
        <w:pStyle w:val="ListParagraph"/>
        <w:numPr>
          <w:ilvl w:val="1"/>
          <w:numId w:val="2"/>
        </w:numPr>
        <w:spacing w:line="240" w:lineRule="auto"/>
        <w:ind w:left="1080"/>
      </w:pPr>
      <w:r>
        <w:t>At Large – Ivan Devitt</w:t>
      </w:r>
    </w:p>
    <w:p w:rsidR="006F769D" w:rsidRDefault="006F769D" w:rsidP="00252C5D">
      <w:pPr>
        <w:pStyle w:val="ListParagraph"/>
        <w:numPr>
          <w:ilvl w:val="0"/>
          <w:numId w:val="2"/>
        </w:numPr>
        <w:spacing w:line="240" w:lineRule="auto"/>
        <w:ind w:left="720"/>
      </w:pPr>
      <w:r>
        <w:t>Adjournment</w:t>
      </w:r>
    </w:p>
    <w:p w:rsidR="006F769D" w:rsidRDefault="006F769D" w:rsidP="00252C5D">
      <w:pPr>
        <w:spacing w:before="100" w:beforeAutospacing="1" w:after="100" w:afterAutospacing="1" w:line="240" w:lineRule="auto"/>
        <w:rPr>
          <w:rFonts w:ascii="Cambria" w:hAnsi="Cambria"/>
          <w:bCs/>
          <w:color w:val="000000"/>
        </w:rPr>
      </w:pPr>
    </w:p>
    <w:p w:rsidR="001956B3" w:rsidRPr="00252C5D" w:rsidRDefault="006F769D" w:rsidP="00252C5D">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1956B3" w:rsidRPr="00252C5D" w:rsidSect="00252C5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647927"/>
    <w:multiLevelType w:val="hybridMultilevel"/>
    <w:tmpl w:val="C2E08040"/>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F769D"/>
    <w:rsid w:val="001956B3"/>
    <w:rsid w:val="00252C5D"/>
    <w:rsid w:val="006F769D"/>
    <w:rsid w:val="007C531F"/>
    <w:rsid w:val="00DC4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69D"/>
    <w:pPr>
      <w:ind w:left="720"/>
      <w:contextualSpacing/>
    </w:pPr>
  </w:style>
</w:styles>
</file>

<file path=word/webSettings.xml><?xml version="1.0" encoding="utf-8"?>
<w:webSettings xmlns:r="http://schemas.openxmlformats.org/officeDocument/2006/relationships" xmlns:w="http://schemas.openxmlformats.org/wordprocessingml/2006/main">
  <w:divs>
    <w:div w:id="2106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2014-05-06T21:21:00Z</cp:lastPrinted>
  <dcterms:created xsi:type="dcterms:W3CDTF">2014-05-02T19:45:00Z</dcterms:created>
  <dcterms:modified xsi:type="dcterms:W3CDTF">2014-05-06T21:38:00Z</dcterms:modified>
</cp:coreProperties>
</file>