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F2" w:rsidRDefault="00DB2BF2" w:rsidP="00DB2BF2">
      <w:pPr>
        <w:spacing w:after="0" w:line="240" w:lineRule="auto"/>
        <w:jc w:val="center"/>
        <w:rPr>
          <w:rFonts w:ascii="Cambria" w:hAnsi="Cambria"/>
        </w:rPr>
      </w:pPr>
      <w:r>
        <w:rPr>
          <w:rFonts w:ascii="Cambria" w:hAnsi="Cambria"/>
        </w:rPr>
        <w:t>GROVE CITY COUNCIL</w:t>
      </w:r>
    </w:p>
    <w:p w:rsidR="00DB2BF2" w:rsidRDefault="00DB2BF2" w:rsidP="00DB2BF2">
      <w:pPr>
        <w:spacing w:after="0" w:line="240" w:lineRule="auto"/>
        <w:jc w:val="center"/>
        <w:rPr>
          <w:rFonts w:ascii="Cambria" w:hAnsi="Cambria"/>
        </w:rPr>
      </w:pPr>
      <w:r>
        <w:rPr>
          <w:rFonts w:ascii="Cambria" w:hAnsi="Cambria"/>
        </w:rPr>
        <w:t>REGULAR MEETING</w:t>
      </w:r>
    </w:p>
    <w:p w:rsidR="00DB2BF2" w:rsidRDefault="00DB2BF2" w:rsidP="00DB2BF2">
      <w:pPr>
        <w:spacing w:after="0" w:line="240" w:lineRule="auto"/>
        <w:jc w:val="center"/>
        <w:rPr>
          <w:rFonts w:ascii="Cambria" w:hAnsi="Cambria"/>
        </w:rPr>
      </w:pPr>
      <w:r>
        <w:rPr>
          <w:rFonts w:ascii="Cambria" w:hAnsi="Cambria"/>
        </w:rPr>
        <w:t>TUESDAY, OCTOBER 19, 2010</w:t>
      </w:r>
    </w:p>
    <w:p w:rsidR="00DB2BF2" w:rsidRDefault="00DB2BF2" w:rsidP="00DB2BF2">
      <w:pPr>
        <w:spacing w:after="0" w:line="240" w:lineRule="auto"/>
        <w:jc w:val="center"/>
        <w:rPr>
          <w:rFonts w:ascii="Cambria" w:hAnsi="Cambria"/>
        </w:rPr>
      </w:pPr>
      <w:r>
        <w:rPr>
          <w:rFonts w:ascii="Cambria" w:hAnsi="Cambria"/>
        </w:rPr>
        <w:t>6:00 PM</w:t>
      </w:r>
    </w:p>
    <w:p w:rsidR="00DB2BF2" w:rsidRDefault="00DB2BF2" w:rsidP="00DB2BF2">
      <w:pPr>
        <w:spacing w:after="0" w:line="240" w:lineRule="auto"/>
        <w:jc w:val="center"/>
        <w:rPr>
          <w:rFonts w:ascii="Cambria" w:hAnsi="Cambria"/>
        </w:rPr>
      </w:pPr>
      <w:r>
        <w:rPr>
          <w:rFonts w:ascii="Cambria" w:hAnsi="Cambria"/>
        </w:rPr>
        <w:t>ROOM 5 – GROVE COMMUNITY CENTER</w:t>
      </w:r>
    </w:p>
    <w:p w:rsidR="00DB2BF2" w:rsidRDefault="00DB2BF2" w:rsidP="00DB2BF2">
      <w:pPr>
        <w:spacing w:after="0" w:line="240" w:lineRule="auto"/>
        <w:jc w:val="center"/>
        <w:rPr>
          <w:rFonts w:ascii="Cambria" w:hAnsi="Cambria"/>
        </w:rPr>
      </w:pPr>
      <w:r>
        <w:rPr>
          <w:rFonts w:ascii="Cambria" w:hAnsi="Cambria"/>
        </w:rPr>
        <w:t>104 WEST THIRD STREET – GROVE, OK 74344</w:t>
      </w:r>
    </w:p>
    <w:p w:rsidR="00DB2BF2" w:rsidRDefault="00DB2BF2" w:rsidP="00DB2BF2">
      <w:pPr>
        <w:spacing w:after="0" w:line="240" w:lineRule="auto"/>
        <w:jc w:val="center"/>
        <w:rPr>
          <w:rFonts w:ascii="Cambria" w:hAnsi="Cambria"/>
        </w:rPr>
      </w:pPr>
      <w:r>
        <w:rPr>
          <w:rFonts w:ascii="Cambria" w:hAnsi="Cambria"/>
        </w:rPr>
        <w:t>AGENDA</w:t>
      </w:r>
    </w:p>
    <w:p w:rsidR="00DB2BF2" w:rsidRDefault="00DB2BF2" w:rsidP="00466AF1">
      <w:pPr>
        <w:spacing w:after="0" w:line="240" w:lineRule="auto"/>
        <w:jc w:val="center"/>
        <w:rPr>
          <w:rFonts w:ascii="Cambria" w:hAnsi="Cambria"/>
        </w:rPr>
      </w:pPr>
      <w:r w:rsidRPr="00466AF1">
        <w:rPr>
          <w:rFonts w:ascii="Cambria" w:hAnsi="Cambria"/>
          <w:highlight w:val="yellow"/>
        </w:rPr>
        <w:t>REVISED</w:t>
      </w:r>
    </w:p>
    <w:p w:rsidR="00DB2BF2" w:rsidRDefault="00DB2BF2" w:rsidP="00DB2BF2">
      <w:pPr>
        <w:pStyle w:val="ListParagraph"/>
        <w:numPr>
          <w:ilvl w:val="0"/>
          <w:numId w:val="1"/>
        </w:numPr>
        <w:rPr>
          <w:rFonts w:ascii="Cambria" w:hAnsi="Cambria"/>
        </w:rPr>
      </w:pPr>
      <w:r>
        <w:rPr>
          <w:rFonts w:ascii="Cambria" w:hAnsi="Cambria"/>
        </w:rPr>
        <w:t>Invocation</w:t>
      </w:r>
    </w:p>
    <w:p w:rsidR="00DB2BF2" w:rsidRDefault="00DB2BF2" w:rsidP="00DB2BF2">
      <w:pPr>
        <w:pStyle w:val="ListParagraph"/>
        <w:numPr>
          <w:ilvl w:val="0"/>
          <w:numId w:val="1"/>
        </w:numPr>
        <w:rPr>
          <w:rFonts w:ascii="Cambria" w:hAnsi="Cambria"/>
        </w:rPr>
      </w:pPr>
      <w:r>
        <w:rPr>
          <w:rFonts w:ascii="Cambria" w:hAnsi="Cambria"/>
        </w:rPr>
        <w:t>Pledge Of Allegiance</w:t>
      </w:r>
    </w:p>
    <w:p w:rsidR="00DB2BF2" w:rsidRDefault="00DB2BF2" w:rsidP="00DB2BF2">
      <w:pPr>
        <w:pStyle w:val="ListParagraph"/>
        <w:numPr>
          <w:ilvl w:val="0"/>
          <w:numId w:val="1"/>
        </w:numPr>
        <w:rPr>
          <w:rFonts w:ascii="Cambria" w:hAnsi="Cambria"/>
        </w:rPr>
      </w:pPr>
      <w:r>
        <w:rPr>
          <w:rFonts w:ascii="Cambria" w:hAnsi="Cambria"/>
        </w:rPr>
        <w:t>Call Meeting To Order</w:t>
      </w:r>
    </w:p>
    <w:p w:rsidR="00DB2BF2" w:rsidRDefault="00DB2BF2" w:rsidP="00DB2BF2">
      <w:pPr>
        <w:pStyle w:val="ListParagraph"/>
        <w:numPr>
          <w:ilvl w:val="0"/>
          <w:numId w:val="1"/>
        </w:numPr>
        <w:rPr>
          <w:rFonts w:ascii="Cambria" w:hAnsi="Cambria"/>
        </w:rPr>
      </w:pPr>
      <w:r>
        <w:rPr>
          <w:rFonts w:ascii="Cambria" w:hAnsi="Cambria"/>
        </w:rPr>
        <w:t>Roll Call</w:t>
      </w:r>
    </w:p>
    <w:p w:rsidR="00DB2BF2" w:rsidRDefault="00DB2BF2" w:rsidP="00DB2BF2">
      <w:pPr>
        <w:pStyle w:val="ListParagraph"/>
        <w:numPr>
          <w:ilvl w:val="0"/>
          <w:numId w:val="2"/>
        </w:numPr>
        <w:rPr>
          <w:rFonts w:ascii="Cambria" w:hAnsi="Cambria"/>
        </w:rPr>
      </w:pPr>
      <w:r>
        <w:rPr>
          <w:rFonts w:ascii="Cambria" w:hAnsi="Cambria"/>
        </w:rPr>
        <w:t>Public Comments</w:t>
      </w:r>
    </w:p>
    <w:p w:rsidR="00DB2BF2" w:rsidRDefault="00DB2BF2" w:rsidP="00DB2BF2">
      <w:pPr>
        <w:pStyle w:val="ListParagraph"/>
        <w:numPr>
          <w:ilvl w:val="0"/>
          <w:numId w:val="2"/>
        </w:numPr>
        <w:rPr>
          <w:rFonts w:ascii="Cambria" w:hAnsi="Cambria"/>
        </w:rPr>
      </w:pPr>
      <w:r>
        <w:rPr>
          <w:rFonts w:ascii="Cambria" w:hAnsi="Cambria"/>
        </w:rPr>
        <w:t>Agenda Items</w:t>
      </w:r>
    </w:p>
    <w:p w:rsidR="00DB2BF2" w:rsidRDefault="00DB2BF2" w:rsidP="00DB2BF2">
      <w:pPr>
        <w:pStyle w:val="ListParagraph"/>
        <w:numPr>
          <w:ilvl w:val="0"/>
          <w:numId w:val="3"/>
        </w:numPr>
        <w:jc w:val="both"/>
        <w:rPr>
          <w:rFonts w:ascii="Cambria" w:hAnsi="Cambria"/>
        </w:rPr>
      </w:pPr>
      <w:r>
        <w:rPr>
          <w:rFonts w:ascii="Cambria" w:hAnsi="Cambria"/>
        </w:rPr>
        <w:t>Approval of Minutes of the Previous Meeting.</w:t>
      </w:r>
    </w:p>
    <w:p w:rsidR="00DB2BF2" w:rsidRDefault="00DB2BF2" w:rsidP="00DB2BF2">
      <w:pPr>
        <w:pStyle w:val="ListParagraph"/>
        <w:numPr>
          <w:ilvl w:val="0"/>
          <w:numId w:val="3"/>
        </w:numPr>
        <w:jc w:val="both"/>
        <w:rPr>
          <w:rFonts w:ascii="Cambria" w:hAnsi="Cambria"/>
        </w:rPr>
      </w:pPr>
      <w:r>
        <w:rPr>
          <w:rFonts w:ascii="Cambria" w:hAnsi="Cambria"/>
        </w:rPr>
        <w:t>Approval of the Purchase Order Register.</w:t>
      </w:r>
    </w:p>
    <w:p w:rsidR="00DB2BF2" w:rsidRDefault="00DB2BF2" w:rsidP="00DB2BF2">
      <w:pPr>
        <w:pStyle w:val="ListParagraph"/>
        <w:numPr>
          <w:ilvl w:val="0"/>
          <w:numId w:val="3"/>
        </w:numPr>
        <w:jc w:val="both"/>
        <w:rPr>
          <w:rFonts w:ascii="Cambria" w:hAnsi="Cambria"/>
        </w:rPr>
      </w:pPr>
      <w:r>
        <w:rPr>
          <w:rFonts w:ascii="Cambria" w:hAnsi="Cambria" w:cs="Calibri"/>
        </w:rPr>
        <w:t>Presentation of Plaque and Certificate of Appreciation from the Mayor and City Council for ‘Employee of the Quarter’.</w:t>
      </w:r>
    </w:p>
    <w:p w:rsidR="00DB2BF2" w:rsidRDefault="00DB2BF2" w:rsidP="00DB2BF2">
      <w:pPr>
        <w:pStyle w:val="ListParagraph"/>
        <w:numPr>
          <w:ilvl w:val="0"/>
          <w:numId w:val="3"/>
        </w:numPr>
        <w:rPr>
          <w:rFonts w:ascii="Cambria" w:hAnsi="Cambria" w:cs="Arial"/>
          <w:color w:val="000080"/>
        </w:rPr>
      </w:pPr>
      <w:r>
        <w:rPr>
          <w:rFonts w:ascii="Cambria" w:hAnsi="Cambria"/>
        </w:rPr>
        <w:t>Discussion and / or Action with Respect to a Resolution Declaring the Intent to Consider Approval of a Project and Creation of a Tax Increment District Under the Local Development Act; Directing Preparation of a Project Plan; Appointing a Review Committee; Directing the Review Committee to Make Findings as to Eligibility and Financial Impact, if any, on Taxing Jurisdictions within the District; Directing the Review Committee to make a Recommendation with Respect to the Proposed Project Plan; Directing the Planning Commission to make a Recommendation with Respect to the Proposed Project Plan; and Containing other provisions relating thereto.</w:t>
      </w:r>
    </w:p>
    <w:p w:rsidR="00DB2BF2" w:rsidRDefault="00DB2BF2" w:rsidP="00DB2BF2">
      <w:pPr>
        <w:pStyle w:val="ListParagraph"/>
        <w:numPr>
          <w:ilvl w:val="0"/>
          <w:numId w:val="3"/>
        </w:numPr>
        <w:rPr>
          <w:rFonts w:ascii="Cambria" w:hAnsi="Cambria" w:cs="Arial"/>
          <w:color w:val="000080"/>
        </w:rPr>
      </w:pPr>
      <w:r>
        <w:rPr>
          <w:rFonts w:ascii="Cambria" w:hAnsi="Cambria"/>
        </w:rPr>
        <w:t>Discussion and / or Action with Respect to a Resolution approving finding of Categorical Exclusion / Exempt from release of Funds Publications from Grove, CDBG CBDO Housing Revitalization Project.</w:t>
      </w:r>
    </w:p>
    <w:p w:rsidR="00DB2BF2" w:rsidRDefault="00DB2BF2" w:rsidP="00DB2BF2">
      <w:pPr>
        <w:pStyle w:val="ListParagraph"/>
        <w:numPr>
          <w:ilvl w:val="0"/>
          <w:numId w:val="3"/>
        </w:numPr>
        <w:rPr>
          <w:rFonts w:ascii="Cambria" w:hAnsi="Cambria" w:cs="Arial"/>
          <w:color w:val="000080"/>
        </w:rPr>
      </w:pPr>
      <w:r>
        <w:rPr>
          <w:rFonts w:ascii="Cambria" w:hAnsi="Cambria"/>
        </w:rPr>
        <w:t>Discussion and / or Action with Respect to Comprehensive Garbage and Yard Debris Collection Contract with Bernice Sanitation, LLC.</w:t>
      </w:r>
    </w:p>
    <w:p w:rsidR="00DB2BF2" w:rsidRDefault="00DB2BF2" w:rsidP="00DB2BF2">
      <w:pPr>
        <w:pStyle w:val="ListParagraph"/>
        <w:numPr>
          <w:ilvl w:val="0"/>
          <w:numId w:val="3"/>
        </w:numPr>
        <w:rPr>
          <w:rFonts w:ascii="Cambria" w:hAnsi="Cambria" w:cs="Arial"/>
          <w:color w:val="000080"/>
        </w:rPr>
      </w:pPr>
      <w:r>
        <w:rPr>
          <w:rFonts w:ascii="Cambria" w:hAnsi="Cambria"/>
        </w:rPr>
        <w:t>Discussion and / or Action with Respect to Attorney Services Contract with Kerr &amp; Kerr, Attorneys at Law.</w:t>
      </w:r>
    </w:p>
    <w:p w:rsidR="00DB2BF2" w:rsidRDefault="00DB2BF2" w:rsidP="00DB2BF2">
      <w:pPr>
        <w:pStyle w:val="ListParagraph"/>
        <w:numPr>
          <w:ilvl w:val="0"/>
          <w:numId w:val="3"/>
        </w:numPr>
        <w:rPr>
          <w:rFonts w:ascii="Cambria" w:hAnsi="Cambria" w:cs="Arial"/>
          <w:color w:val="000080"/>
        </w:rPr>
      </w:pPr>
      <w:r>
        <w:rPr>
          <w:rFonts w:ascii="Cambria" w:hAnsi="Cambria"/>
        </w:rPr>
        <w:t>Discussion and / or Action with Respect to a Resolution Amending Fiscal Year 2010-2011 Budget.</w:t>
      </w:r>
    </w:p>
    <w:p w:rsidR="00DB2BF2" w:rsidRDefault="00DB2BF2" w:rsidP="00DB2BF2">
      <w:pPr>
        <w:pStyle w:val="ListParagraph"/>
        <w:numPr>
          <w:ilvl w:val="0"/>
          <w:numId w:val="3"/>
        </w:numPr>
        <w:jc w:val="both"/>
        <w:rPr>
          <w:rFonts w:ascii="Cambria" w:hAnsi="Cambria"/>
        </w:rPr>
      </w:pPr>
      <w:r>
        <w:rPr>
          <w:rFonts w:ascii="Cambria" w:hAnsi="Cambria" w:cs="Calibri"/>
        </w:rPr>
        <w:t>Discussion and / or Action with Respect for Authorization to “Request for Qualifications” Health Insurance Broker for the City of Grove Employees Health Insurance.</w:t>
      </w:r>
    </w:p>
    <w:p w:rsidR="00DB2BF2" w:rsidRDefault="00DB2BF2" w:rsidP="00DB2BF2">
      <w:pPr>
        <w:pStyle w:val="ListParagraph"/>
        <w:numPr>
          <w:ilvl w:val="0"/>
          <w:numId w:val="3"/>
        </w:numPr>
        <w:jc w:val="both"/>
        <w:rPr>
          <w:rFonts w:ascii="Cambria" w:hAnsi="Cambria"/>
        </w:rPr>
      </w:pPr>
      <w:r>
        <w:rPr>
          <w:rFonts w:ascii="Cambria" w:hAnsi="Cambria"/>
        </w:rPr>
        <w:t xml:space="preserve">Discussion </w:t>
      </w:r>
      <w:r>
        <w:rPr>
          <w:rFonts w:ascii="Cambria" w:hAnsi="Cambria" w:cs="Calibri"/>
        </w:rPr>
        <w:t>and / or</w:t>
      </w:r>
      <w:r>
        <w:rPr>
          <w:rFonts w:ascii="Cambria" w:hAnsi="Cambria"/>
        </w:rPr>
        <w:t xml:space="preserve"> Action with Respect to a Resolution Authorizing Application for Financial Assistance from the Rural Economic Action Plan Fund. </w:t>
      </w:r>
    </w:p>
    <w:p w:rsidR="00DB2BF2" w:rsidRDefault="00DB2BF2" w:rsidP="00DB2BF2">
      <w:pPr>
        <w:pStyle w:val="ListParagraph"/>
        <w:numPr>
          <w:ilvl w:val="0"/>
          <w:numId w:val="3"/>
        </w:numPr>
        <w:jc w:val="both"/>
        <w:rPr>
          <w:rFonts w:ascii="Cambria" w:hAnsi="Cambria"/>
        </w:rPr>
      </w:pPr>
      <w:r>
        <w:rPr>
          <w:rFonts w:ascii="Cambria" w:hAnsi="Cambria"/>
        </w:rPr>
        <w:t xml:space="preserve">Discussion </w:t>
      </w:r>
      <w:r>
        <w:rPr>
          <w:rFonts w:ascii="Cambria" w:hAnsi="Cambria" w:cs="Calibri"/>
        </w:rPr>
        <w:t>and / or</w:t>
      </w:r>
      <w:r>
        <w:rPr>
          <w:rFonts w:ascii="Cambria" w:hAnsi="Cambria"/>
        </w:rPr>
        <w:t xml:space="preserve">  Action With Respect to a Contract between the City of Grove and the Grove Area Chamber Of Commerce for the 2010-2011 Fiscal Year.</w:t>
      </w:r>
    </w:p>
    <w:p w:rsidR="00DB2BF2" w:rsidRDefault="00DB2BF2" w:rsidP="00DB2BF2">
      <w:pPr>
        <w:pStyle w:val="ListParagraph"/>
        <w:numPr>
          <w:ilvl w:val="0"/>
          <w:numId w:val="3"/>
        </w:numPr>
        <w:jc w:val="both"/>
        <w:rPr>
          <w:rFonts w:ascii="Cambria" w:hAnsi="Cambria"/>
        </w:rPr>
      </w:pPr>
      <w:r>
        <w:rPr>
          <w:rFonts w:ascii="Cambria" w:hAnsi="Cambria"/>
        </w:rPr>
        <w:t xml:space="preserve">Discussion </w:t>
      </w:r>
      <w:r>
        <w:rPr>
          <w:rFonts w:ascii="Cambria" w:hAnsi="Cambria" w:cs="Calibri"/>
        </w:rPr>
        <w:t>and / or</w:t>
      </w:r>
      <w:r>
        <w:rPr>
          <w:rFonts w:ascii="Cambria" w:hAnsi="Cambria"/>
        </w:rPr>
        <w:t xml:space="preserve"> Action with Respect to a Contract between the City of Grove and the Grove Area Merchants for the 2010-2011 Fiscal Year.</w:t>
      </w:r>
    </w:p>
    <w:p w:rsidR="00DB2BF2" w:rsidRDefault="00DB2BF2" w:rsidP="00DB2BF2">
      <w:pPr>
        <w:pStyle w:val="ListParagraph"/>
        <w:numPr>
          <w:ilvl w:val="0"/>
          <w:numId w:val="3"/>
        </w:numPr>
        <w:jc w:val="both"/>
        <w:rPr>
          <w:rFonts w:ascii="Cambria" w:hAnsi="Cambria"/>
        </w:rPr>
      </w:pPr>
      <w:r>
        <w:rPr>
          <w:rFonts w:ascii="Cambria" w:hAnsi="Cambria"/>
        </w:rPr>
        <w:t xml:space="preserve">Discussion </w:t>
      </w:r>
      <w:r>
        <w:rPr>
          <w:rFonts w:ascii="Cambria" w:hAnsi="Cambria" w:cs="Calibri"/>
        </w:rPr>
        <w:t xml:space="preserve">and / or </w:t>
      </w:r>
      <w:r>
        <w:rPr>
          <w:rFonts w:ascii="Cambria" w:hAnsi="Cambria"/>
        </w:rPr>
        <w:t>Action with Respect to a Contract between the City of Grove and the Grand Lake Association for the 2010-2011 Fiscal Year.</w:t>
      </w:r>
    </w:p>
    <w:p w:rsidR="00DB2BF2" w:rsidRDefault="00DB2BF2" w:rsidP="00DB2BF2">
      <w:pPr>
        <w:pStyle w:val="ListParagraph"/>
        <w:numPr>
          <w:ilvl w:val="0"/>
          <w:numId w:val="3"/>
        </w:numPr>
        <w:jc w:val="both"/>
        <w:rPr>
          <w:rFonts w:ascii="Cambria" w:hAnsi="Cambria"/>
        </w:rPr>
      </w:pPr>
      <w:r>
        <w:rPr>
          <w:rFonts w:ascii="Cambria" w:hAnsi="Cambria"/>
        </w:rPr>
        <w:t>Discussion</w:t>
      </w:r>
      <w:r>
        <w:rPr>
          <w:rFonts w:ascii="Cambria" w:hAnsi="Cambria" w:cs="Calibri"/>
        </w:rPr>
        <w:t xml:space="preserve"> and / or</w:t>
      </w:r>
      <w:r>
        <w:rPr>
          <w:rFonts w:ascii="Cambria" w:hAnsi="Cambria"/>
        </w:rPr>
        <w:t xml:space="preserve"> Action with respect to a Contract between the City of Grove and the </w:t>
      </w:r>
      <w:r>
        <w:rPr>
          <w:rFonts w:ascii="Cambria" w:hAnsi="Cambria"/>
          <w:bCs/>
        </w:rPr>
        <w:t>Community Crisis Center, Inc. f</w:t>
      </w:r>
      <w:r>
        <w:rPr>
          <w:rFonts w:ascii="Cambria" w:hAnsi="Cambria"/>
        </w:rPr>
        <w:t>or the 2010-2011 Fiscal Year.</w:t>
      </w:r>
    </w:p>
    <w:p w:rsidR="00DB2BF2" w:rsidRDefault="00DB2BF2" w:rsidP="00DB2BF2">
      <w:pPr>
        <w:pStyle w:val="ListParagraph"/>
        <w:numPr>
          <w:ilvl w:val="0"/>
          <w:numId w:val="3"/>
        </w:numPr>
        <w:jc w:val="both"/>
        <w:rPr>
          <w:rFonts w:ascii="Cambria" w:hAnsi="Cambria"/>
        </w:rPr>
      </w:pPr>
      <w:r>
        <w:rPr>
          <w:rFonts w:ascii="Cambria" w:hAnsi="Cambria"/>
        </w:rPr>
        <w:t xml:space="preserve">Discussion </w:t>
      </w:r>
      <w:r>
        <w:rPr>
          <w:rFonts w:ascii="Cambria" w:hAnsi="Cambria" w:cs="Calibri"/>
        </w:rPr>
        <w:t>and / or</w:t>
      </w:r>
      <w:r>
        <w:rPr>
          <w:rFonts w:ascii="Cambria" w:hAnsi="Cambria"/>
        </w:rPr>
        <w:t xml:space="preserve"> Action with Respect to a Contract between the City of Grove and the Grand Lake Festivals for the 2010-2011 Fiscal Year.</w:t>
      </w:r>
    </w:p>
    <w:p w:rsidR="00DB2BF2" w:rsidRDefault="00DB2BF2" w:rsidP="00DB2BF2">
      <w:pPr>
        <w:pStyle w:val="ListParagraph"/>
        <w:numPr>
          <w:ilvl w:val="0"/>
          <w:numId w:val="3"/>
        </w:numPr>
        <w:jc w:val="both"/>
        <w:rPr>
          <w:rFonts w:ascii="Cambria" w:hAnsi="Cambria"/>
        </w:rPr>
      </w:pPr>
      <w:r>
        <w:rPr>
          <w:rFonts w:ascii="Cambria" w:hAnsi="Cambria"/>
        </w:rPr>
        <w:t xml:space="preserve">Discussion </w:t>
      </w:r>
      <w:r>
        <w:rPr>
          <w:rFonts w:ascii="Cambria" w:hAnsi="Cambria" w:cs="Calibri"/>
        </w:rPr>
        <w:t>and / or</w:t>
      </w:r>
      <w:r>
        <w:rPr>
          <w:rFonts w:ascii="Cambria" w:hAnsi="Cambria"/>
        </w:rPr>
        <w:t xml:space="preserve"> Action with Respect to a Contract between the City of Grove and Lendonwood Gardens for the 2010-2011 Fiscal Year.</w:t>
      </w:r>
    </w:p>
    <w:p w:rsidR="00DB2BF2" w:rsidRDefault="00DB2BF2" w:rsidP="00DB2BF2">
      <w:pPr>
        <w:pStyle w:val="ListParagraph"/>
        <w:numPr>
          <w:ilvl w:val="0"/>
          <w:numId w:val="3"/>
        </w:numPr>
        <w:jc w:val="both"/>
        <w:rPr>
          <w:rFonts w:ascii="Cambria" w:hAnsi="Cambria"/>
        </w:rPr>
      </w:pPr>
      <w:r>
        <w:rPr>
          <w:rFonts w:ascii="Cambria" w:hAnsi="Cambria"/>
        </w:rPr>
        <w:t>Discussion</w:t>
      </w:r>
      <w:r>
        <w:rPr>
          <w:rFonts w:ascii="Cambria" w:hAnsi="Cambria" w:cs="Calibri"/>
        </w:rPr>
        <w:t xml:space="preserve"> and / or</w:t>
      </w:r>
      <w:r>
        <w:rPr>
          <w:rFonts w:ascii="Cambria" w:hAnsi="Cambria"/>
        </w:rPr>
        <w:t xml:space="preserve"> Action with Respect to Resolution Amending Section 3-4: Work Hours, Overtime, and Compensatory Time of the Grove Personnel Policies and Procedures Manual.</w:t>
      </w:r>
    </w:p>
    <w:p w:rsidR="00DB2BF2" w:rsidRDefault="00DB2BF2" w:rsidP="00DB2BF2">
      <w:pPr>
        <w:pStyle w:val="ListParagraph"/>
        <w:numPr>
          <w:ilvl w:val="0"/>
          <w:numId w:val="2"/>
        </w:numPr>
        <w:jc w:val="both"/>
        <w:rPr>
          <w:rFonts w:ascii="Cambria" w:hAnsi="Cambria"/>
        </w:rPr>
      </w:pPr>
      <w:r>
        <w:rPr>
          <w:rFonts w:ascii="Cambria" w:hAnsi="Cambria"/>
        </w:rPr>
        <w:t>City Manager’s Report</w:t>
      </w:r>
    </w:p>
    <w:p w:rsidR="00DB2BF2" w:rsidRDefault="00DB2BF2" w:rsidP="00DB2BF2">
      <w:pPr>
        <w:pStyle w:val="ListParagraph"/>
        <w:numPr>
          <w:ilvl w:val="0"/>
          <w:numId w:val="2"/>
        </w:numPr>
        <w:jc w:val="both"/>
        <w:rPr>
          <w:rFonts w:ascii="Cambria" w:hAnsi="Cambria"/>
        </w:rPr>
      </w:pPr>
      <w:r>
        <w:rPr>
          <w:rFonts w:ascii="Cambria" w:hAnsi="Cambria"/>
        </w:rPr>
        <w:t>Ward Reports</w:t>
      </w:r>
    </w:p>
    <w:p w:rsidR="00DB2BF2" w:rsidRDefault="00DB2BF2" w:rsidP="00DB2BF2">
      <w:pPr>
        <w:pStyle w:val="ListParagraph"/>
        <w:numPr>
          <w:ilvl w:val="0"/>
          <w:numId w:val="4"/>
        </w:numPr>
        <w:jc w:val="both"/>
        <w:rPr>
          <w:rFonts w:ascii="Cambria" w:hAnsi="Cambria"/>
        </w:rPr>
      </w:pPr>
      <w:r>
        <w:rPr>
          <w:rFonts w:ascii="Cambria" w:hAnsi="Cambria"/>
        </w:rPr>
        <w:t>Ward I – Ed Trumbull</w:t>
      </w:r>
    </w:p>
    <w:p w:rsidR="00DB2BF2" w:rsidRDefault="00DB2BF2" w:rsidP="00DB2BF2">
      <w:pPr>
        <w:pStyle w:val="ListParagraph"/>
        <w:numPr>
          <w:ilvl w:val="0"/>
          <w:numId w:val="4"/>
        </w:numPr>
        <w:jc w:val="both"/>
        <w:rPr>
          <w:rFonts w:ascii="Cambria" w:hAnsi="Cambria"/>
        </w:rPr>
      </w:pPr>
      <w:r>
        <w:rPr>
          <w:rFonts w:ascii="Cambria" w:hAnsi="Cambria"/>
        </w:rPr>
        <w:t>Ward II – Marty Follis</w:t>
      </w:r>
    </w:p>
    <w:p w:rsidR="00DB2BF2" w:rsidRDefault="00DB2BF2" w:rsidP="00DB2BF2">
      <w:pPr>
        <w:pStyle w:val="ListParagraph"/>
        <w:numPr>
          <w:ilvl w:val="0"/>
          <w:numId w:val="4"/>
        </w:numPr>
        <w:jc w:val="both"/>
        <w:rPr>
          <w:rFonts w:ascii="Cambria" w:hAnsi="Cambria"/>
        </w:rPr>
      </w:pPr>
      <w:r>
        <w:rPr>
          <w:rFonts w:ascii="Cambria" w:hAnsi="Cambria"/>
        </w:rPr>
        <w:t>Ward III– Larry Parham</w:t>
      </w:r>
    </w:p>
    <w:p w:rsidR="00DB2BF2" w:rsidRDefault="00DB2BF2" w:rsidP="00DB2BF2">
      <w:pPr>
        <w:pStyle w:val="ListParagraph"/>
        <w:numPr>
          <w:ilvl w:val="0"/>
          <w:numId w:val="4"/>
        </w:numPr>
        <w:jc w:val="both"/>
        <w:rPr>
          <w:rFonts w:ascii="Cambria" w:hAnsi="Cambria"/>
        </w:rPr>
      </w:pPr>
      <w:r>
        <w:rPr>
          <w:rFonts w:ascii="Cambria" w:hAnsi="Cambria"/>
        </w:rPr>
        <w:t>Ward IV – Gary Trippensee</w:t>
      </w:r>
    </w:p>
    <w:p w:rsidR="00DB2BF2" w:rsidRDefault="00DB2BF2" w:rsidP="00DB2BF2">
      <w:pPr>
        <w:pStyle w:val="ListParagraph"/>
        <w:numPr>
          <w:ilvl w:val="0"/>
          <w:numId w:val="4"/>
        </w:numPr>
        <w:jc w:val="both"/>
        <w:rPr>
          <w:rFonts w:ascii="Cambria" w:hAnsi="Cambria"/>
        </w:rPr>
      </w:pPr>
      <w:r>
        <w:rPr>
          <w:rFonts w:ascii="Cambria" w:hAnsi="Cambria"/>
        </w:rPr>
        <w:t>At Large – Mike Davenport</w:t>
      </w:r>
    </w:p>
    <w:p w:rsidR="00DB2BF2" w:rsidRDefault="00DB2BF2" w:rsidP="00DB2BF2">
      <w:pPr>
        <w:pStyle w:val="ListParagraph"/>
        <w:numPr>
          <w:ilvl w:val="0"/>
          <w:numId w:val="2"/>
        </w:numPr>
        <w:rPr>
          <w:rFonts w:ascii="Cambria" w:hAnsi="Cambria"/>
        </w:rPr>
      </w:pPr>
      <w:r>
        <w:rPr>
          <w:rFonts w:ascii="Cambria" w:hAnsi="Cambria"/>
        </w:rPr>
        <w:t>Adjournment</w:t>
      </w:r>
    </w:p>
    <w:p w:rsidR="00911B40" w:rsidRPr="00466AF1" w:rsidRDefault="00DB2BF2" w:rsidP="00466AF1">
      <w:pPr>
        <w:pStyle w:val="BodyText2"/>
        <w:ind w:left="0" w:firstLine="0"/>
        <w:rPr>
          <w:rFonts w:ascii="Cambria" w:hAnsi="Cambria"/>
          <w:sz w:val="18"/>
          <w:szCs w:val="18"/>
        </w:rPr>
      </w:pPr>
      <w:r w:rsidRPr="00466AF1">
        <w:rPr>
          <w:rFonts w:ascii="Cambria" w:hAnsi="Cambria"/>
          <w:sz w:val="18"/>
          <w:szCs w:val="18"/>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911B40" w:rsidRPr="00466AF1" w:rsidSect="00466AF1">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14" w:rsidRDefault="00733714" w:rsidP="00466AF1">
      <w:pPr>
        <w:spacing w:after="0" w:line="240" w:lineRule="auto"/>
      </w:pPr>
      <w:r>
        <w:separator/>
      </w:r>
    </w:p>
  </w:endnote>
  <w:endnote w:type="continuationSeparator" w:id="0">
    <w:p w:rsidR="00733714" w:rsidRDefault="00733714" w:rsidP="00466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F1" w:rsidRDefault="00466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14" w:rsidRDefault="00733714" w:rsidP="00466AF1">
      <w:pPr>
        <w:spacing w:after="0" w:line="240" w:lineRule="auto"/>
      </w:pPr>
      <w:r>
        <w:separator/>
      </w:r>
    </w:p>
  </w:footnote>
  <w:footnote w:type="continuationSeparator" w:id="0">
    <w:p w:rsidR="00733714" w:rsidRDefault="00733714" w:rsidP="00466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2BF2"/>
    <w:rsid w:val="003013FB"/>
    <w:rsid w:val="00466AF1"/>
    <w:rsid w:val="00733714"/>
    <w:rsid w:val="00911B40"/>
    <w:rsid w:val="00CA193E"/>
    <w:rsid w:val="00DB2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DB2BF2"/>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DB2BF2"/>
    <w:rPr>
      <w:rFonts w:ascii="Times New Roman" w:eastAsia="Times New Roman" w:hAnsi="Times New Roman" w:cs="Times New Roman"/>
      <w:sz w:val="20"/>
      <w:szCs w:val="24"/>
    </w:rPr>
  </w:style>
  <w:style w:type="paragraph" w:styleId="ListParagraph">
    <w:name w:val="List Paragraph"/>
    <w:basedOn w:val="Normal"/>
    <w:uiPriority w:val="34"/>
    <w:qFormat/>
    <w:rsid w:val="00DB2BF2"/>
    <w:pPr>
      <w:ind w:left="720"/>
      <w:contextualSpacing/>
    </w:pPr>
  </w:style>
  <w:style w:type="paragraph" w:styleId="Header">
    <w:name w:val="header"/>
    <w:basedOn w:val="Normal"/>
    <w:link w:val="HeaderChar"/>
    <w:uiPriority w:val="99"/>
    <w:semiHidden/>
    <w:unhideWhenUsed/>
    <w:rsid w:val="00466A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6AF1"/>
    <w:rPr>
      <w:rFonts w:ascii="Calibri" w:eastAsia="Calibri" w:hAnsi="Calibri" w:cs="Times New Roman"/>
    </w:rPr>
  </w:style>
  <w:style w:type="paragraph" w:styleId="Footer">
    <w:name w:val="footer"/>
    <w:basedOn w:val="Normal"/>
    <w:link w:val="FooterChar"/>
    <w:uiPriority w:val="99"/>
    <w:unhideWhenUsed/>
    <w:rsid w:val="00466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AF1"/>
    <w:rPr>
      <w:rFonts w:ascii="Calibri" w:eastAsia="Calibri" w:hAnsi="Calibri" w:cs="Times New Roman"/>
    </w:rPr>
  </w:style>
  <w:style w:type="paragraph" w:styleId="BalloonText">
    <w:name w:val="Balloon Text"/>
    <w:basedOn w:val="Normal"/>
    <w:link w:val="BalloonTextChar"/>
    <w:uiPriority w:val="99"/>
    <w:semiHidden/>
    <w:unhideWhenUsed/>
    <w:rsid w:val="00466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A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4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2010-10-18T21:26:00Z</cp:lastPrinted>
  <dcterms:created xsi:type="dcterms:W3CDTF">2010-10-18T21:17:00Z</dcterms:created>
  <dcterms:modified xsi:type="dcterms:W3CDTF">2010-10-18T21:28:00Z</dcterms:modified>
</cp:coreProperties>
</file>