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7C" w:rsidRPr="00DE7870" w:rsidRDefault="00AB387C" w:rsidP="00AB387C">
      <w:pPr>
        <w:spacing w:after="0" w:line="240" w:lineRule="auto"/>
        <w:jc w:val="center"/>
        <w:rPr>
          <w:rFonts w:ascii="Cambria" w:hAnsi="Cambria"/>
          <w:sz w:val="24"/>
          <w:szCs w:val="24"/>
        </w:rPr>
      </w:pPr>
      <w:r w:rsidRPr="00DE7870">
        <w:rPr>
          <w:rFonts w:ascii="Cambria" w:hAnsi="Cambria"/>
          <w:sz w:val="24"/>
          <w:szCs w:val="24"/>
        </w:rPr>
        <w:t>GROVE CITY COUNCIL</w:t>
      </w:r>
    </w:p>
    <w:p w:rsidR="00AB387C" w:rsidRPr="00DE7870" w:rsidRDefault="00AB387C" w:rsidP="00AB387C">
      <w:pPr>
        <w:spacing w:after="0" w:line="240" w:lineRule="auto"/>
        <w:jc w:val="center"/>
        <w:rPr>
          <w:rFonts w:ascii="Cambria" w:hAnsi="Cambria"/>
          <w:sz w:val="24"/>
          <w:szCs w:val="24"/>
        </w:rPr>
      </w:pPr>
      <w:r w:rsidRPr="00DE7870">
        <w:rPr>
          <w:rFonts w:ascii="Cambria" w:hAnsi="Cambria"/>
          <w:sz w:val="24"/>
          <w:szCs w:val="24"/>
        </w:rPr>
        <w:t>REGULAR MEETING</w:t>
      </w:r>
    </w:p>
    <w:p w:rsidR="00AB387C" w:rsidRPr="00DE7870" w:rsidRDefault="00AB387C" w:rsidP="00AB387C">
      <w:pPr>
        <w:spacing w:after="0" w:line="240" w:lineRule="auto"/>
        <w:jc w:val="center"/>
        <w:rPr>
          <w:rFonts w:ascii="Cambria" w:hAnsi="Cambria"/>
          <w:sz w:val="24"/>
          <w:szCs w:val="24"/>
        </w:rPr>
      </w:pPr>
      <w:r w:rsidRPr="00DE7870">
        <w:rPr>
          <w:rFonts w:ascii="Cambria" w:hAnsi="Cambria"/>
          <w:sz w:val="24"/>
          <w:szCs w:val="24"/>
        </w:rPr>
        <w:t>TUESDAY, SEPTEMBER 20, 2011</w:t>
      </w:r>
    </w:p>
    <w:p w:rsidR="00AB387C" w:rsidRPr="00DE7870" w:rsidRDefault="00AB387C" w:rsidP="00AB387C">
      <w:pPr>
        <w:spacing w:after="0" w:line="240" w:lineRule="auto"/>
        <w:jc w:val="center"/>
        <w:rPr>
          <w:rFonts w:ascii="Cambria" w:hAnsi="Cambria"/>
          <w:sz w:val="24"/>
          <w:szCs w:val="24"/>
        </w:rPr>
      </w:pPr>
      <w:r w:rsidRPr="00DE7870">
        <w:rPr>
          <w:rFonts w:ascii="Cambria" w:hAnsi="Cambria"/>
          <w:sz w:val="24"/>
          <w:szCs w:val="24"/>
        </w:rPr>
        <w:t>6:00 PM</w:t>
      </w:r>
    </w:p>
    <w:p w:rsidR="00AB387C" w:rsidRPr="00DE7870" w:rsidRDefault="00AB387C" w:rsidP="00AB387C">
      <w:pPr>
        <w:spacing w:after="0" w:line="240" w:lineRule="auto"/>
        <w:jc w:val="center"/>
        <w:rPr>
          <w:rFonts w:ascii="Cambria" w:hAnsi="Cambria"/>
          <w:sz w:val="24"/>
          <w:szCs w:val="24"/>
        </w:rPr>
      </w:pPr>
      <w:r w:rsidRPr="00DE7870">
        <w:rPr>
          <w:rFonts w:ascii="Cambria" w:hAnsi="Cambria"/>
          <w:sz w:val="24"/>
          <w:szCs w:val="24"/>
        </w:rPr>
        <w:t>ROOM 5 – GROVE COMMUNITY CENTER</w:t>
      </w:r>
    </w:p>
    <w:p w:rsidR="00AB387C" w:rsidRPr="00DE7870" w:rsidRDefault="00AB387C" w:rsidP="00AB387C">
      <w:pPr>
        <w:spacing w:after="0" w:line="240" w:lineRule="auto"/>
        <w:jc w:val="center"/>
        <w:rPr>
          <w:rFonts w:ascii="Cambria" w:hAnsi="Cambria"/>
          <w:sz w:val="24"/>
          <w:szCs w:val="24"/>
        </w:rPr>
      </w:pPr>
      <w:r w:rsidRPr="00DE7870">
        <w:rPr>
          <w:rFonts w:ascii="Cambria" w:hAnsi="Cambria"/>
          <w:sz w:val="24"/>
          <w:szCs w:val="24"/>
        </w:rPr>
        <w:t>104 WEST THIRD STREET – GROVE, OK 74344</w:t>
      </w:r>
    </w:p>
    <w:p w:rsidR="00AB387C" w:rsidRPr="00DE7870" w:rsidRDefault="00AB387C" w:rsidP="00AB387C">
      <w:pPr>
        <w:spacing w:after="0" w:line="240" w:lineRule="auto"/>
        <w:jc w:val="center"/>
        <w:rPr>
          <w:rFonts w:ascii="Cambria" w:hAnsi="Cambria"/>
          <w:sz w:val="24"/>
          <w:szCs w:val="24"/>
        </w:rPr>
      </w:pPr>
      <w:r w:rsidRPr="00DE7870">
        <w:rPr>
          <w:rFonts w:ascii="Cambria" w:hAnsi="Cambria"/>
          <w:sz w:val="24"/>
          <w:szCs w:val="24"/>
        </w:rPr>
        <w:t>AGENDA</w:t>
      </w:r>
    </w:p>
    <w:p w:rsidR="00AB387C" w:rsidRPr="00DE7870" w:rsidRDefault="00AB387C" w:rsidP="00AB387C">
      <w:pPr>
        <w:spacing w:after="0" w:line="240" w:lineRule="auto"/>
        <w:rPr>
          <w:rFonts w:ascii="Cambria" w:hAnsi="Cambria"/>
          <w:sz w:val="24"/>
          <w:szCs w:val="24"/>
        </w:rPr>
      </w:pPr>
    </w:p>
    <w:p w:rsidR="00AB387C" w:rsidRPr="00DE7870" w:rsidRDefault="00AB387C" w:rsidP="00AB387C">
      <w:pPr>
        <w:pStyle w:val="ListParagraph"/>
        <w:numPr>
          <w:ilvl w:val="0"/>
          <w:numId w:val="1"/>
        </w:numPr>
        <w:spacing w:after="0" w:line="240" w:lineRule="auto"/>
        <w:rPr>
          <w:rFonts w:ascii="Cambria" w:hAnsi="Cambria"/>
          <w:sz w:val="24"/>
          <w:szCs w:val="24"/>
        </w:rPr>
      </w:pPr>
      <w:r w:rsidRPr="00DE7870">
        <w:rPr>
          <w:rFonts w:ascii="Cambria" w:hAnsi="Cambria"/>
          <w:sz w:val="24"/>
          <w:szCs w:val="24"/>
        </w:rPr>
        <w:t>Invocation</w:t>
      </w:r>
    </w:p>
    <w:p w:rsidR="00AB387C" w:rsidRPr="00DE7870" w:rsidRDefault="00AB387C" w:rsidP="00AB387C">
      <w:pPr>
        <w:pStyle w:val="ListParagraph"/>
        <w:numPr>
          <w:ilvl w:val="0"/>
          <w:numId w:val="1"/>
        </w:numPr>
        <w:spacing w:after="0" w:line="240" w:lineRule="auto"/>
        <w:rPr>
          <w:rFonts w:ascii="Cambria" w:hAnsi="Cambria"/>
          <w:sz w:val="24"/>
          <w:szCs w:val="24"/>
        </w:rPr>
      </w:pPr>
      <w:r w:rsidRPr="00DE7870">
        <w:rPr>
          <w:rFonts w:ascii="Cambria" w:hAnsi="Cambria"/>
          <w:sz w:val="24"/>
          <w:szCs w:val="24"/>
        </w:rPr>
        <w:t>Pledge Of Allegiance</w:t>
      </w:r>
    </w:p>
    <w:p w:rsidR="00AB387C" w:rsidRPr="00DE7870" w:rsidRDefault="00AB387C" w:rsidP="00AB387C">
      <w:pPr>
        <w:pStyle w:val="ListParagraph"/>
        <w:numPr>
          <w:ilvl w:val="0"/>
          <w:numId w:val="1"/>
        </w:numPr>
        <w:spacing w:after="0" w:line="240" w:lineRule="auto"/>
        <w:rPr>
          <w:rFonts w:ascii="Cambria" w:hAnsi="Cambria"/>
          <w:sz w:val="24"/>
          <w:szCs w:val="24"/>
        </w:rPr>
      </w:pPr>
      <w:r w:rsidRPr="00DE7870">
        <w:rPr>
          <w:rFonts w:ascii="Cambria" w:hAnsi="Cambria"/>
          <w:sz w:val="24"/>
          <w:szCs w:val="24"/>
        </w:rPr>
        <w:t>Call Meeting To Order</w:t>
      </w:r>
    </w:p>
    <w:p w:rsidR="00AB387C" w:rsidRPr="00DE7870" w:rsidRDefault="00AB387C" w:rsidP="00AB387C">
      <w:pPr>
        <w:pStyle w:val="ListParagraph"/>
        <w:numPr>
          <w:ilvl w:val="0"/>
          <w:numId w:val="1"/>
        </w:numPr>
        <w:spacing w:after="0" w:line="240" w:lineRule="auto"/>
        <w:rPr>
          <w:rFonts w:ascii="Cambria" w:hAnsi="Cambria"/>
          <w:sz w:val="24"/>
          <w:szCs w:val="24"/>
        </w:rPr>
      </w:pPr>
      <w:r w:rsidRPr="00DE7870">
        <w:rPr>
          <w:rFonts w:ascii="Cambria" w:hAnsi="Cambria"/>
          <w:sz w:val="24"/>
          <w:szCs w:val="24"/>
        </w:rPr>
        <w:t>Roll Call</w:t>
      </w:r>
    </w:p>
    <w:p w:rsidR="00AB387C" w:rsidRPr="00DE7870" w:rsidRDefault="00AB387C" w:rsidP="00AB387C">
      <w:pPr>
        <w:pStyle w:val="ListParagraph"/>
        <w:spacing w:after="0" w:line="240" w:lineRule="auto"/>
        <w:rPr>
          <w:rFonts w:ascii="Cambria" w:hAnsi="Cambria"/>
          <w:sz w:val="24"/>
          <w:szCs w:val="24"/>
        </w:rPr>
      </w:pPr>
    </w:p>
    <w:p w:rsidR="00AB387C" w:rsidRPr="00DE7870" w:rsidRDefault="00AB387C" w:rsidP="00AB387C">
      <w:pPr>
        <w:pStyle w:val="ListParagraph"/>
        <w:numPr>
          <w:ilvl w:val="0"/>
          <w:numId w:val="2"/>
        </w:numPr>
        <w:spacing w:after="0" w:line="240" w:lineRule="auto"/>
        <w:ind w:left="720"/>
        <w:rPr>
          <w:rFonts w:ascii="Cambria" w:hAnsi="Cambria"/>
          <w:sz w:val="24"/>
          <w:szCs w:val="24"/>
        </w:rPr>
      </w:pPr>
      <w:r w:rsidRPr="00DE7870">
        <w:rPr>
          <w:rFonts w:ascii="Cambria" w:hAnsi="Cambria"/>
          <w:sz w:val="24"/>
          <w:szCs w:val="24"/>
        </w:rPr>
        <w:t>Public Comments</w:t>
      </w:r>
    </w:p>
    <w:p w:rsidR="00AB387C" w:rsidRPr="00DE7870" w:rsidRDefault="00AB387C" w:rsidP="00AB387C">
      <w:pPr>
        <w:spacing w:after="0" w:line="240" w:lineRule="auto"/>
        <w:ind w:left="1080"/>
        <w:jc w:val="both"/>
        <w:rPr>
          <w:rFonts w:ascii="Cambria" w:hAnsi="Cambria"/>
          <w:caps/>
          <w:sz w:val="24"/>
          <w:szCs w:val="24"/>
        </w:rPr>
      </w:pPr>
    </w:p>
    <w:p w:rsidR="00AB387C" w:rsidRPr="00DE7870" w:rsidRDefault="00AB387C" w:rsidP="00AB387C">
      <w:pPr>
        <w:pStyle w:val="ListParagraph"/>
        <w:numPr>
          <w:ilvl w:val="0"/>
          <w:numId w:val="2"/>
        </w:numPr>
        <w:spacing w:after="0" w:line="240" w:lineRule="auto"/>
        <w:ind w:left="720"/>
        <w:jc w:val="both"/>
        <w:rPr>
          <w:rFonts w:ascii="Cambria" w:hAnsi="Cambria"/>
          <w:sz w:val="24"/>
          <w:szCs w:val="24"/>
        </w:rPr>
      </w:pPr>
      <w:r w:rsidRPr="00DE7870">
        <w:rPr>
          <w:rFonts w:ascii="Cambria" w:hAnsi="Cambria"/>
          <w:sz w:val="24"/>
          <w:szCs w:val="24"/>
        </w:rPr>
        <w:t>Agenda Items</w:t>
      </w:r>
    </w:p>
    <w:p w:rsidR="00AB387C" w:rsidRPr="00DE7870" w:rsidRDefault="00AB387C" w:rsidP="00AB387C">
      <w:pPr>
        <w:pStyle w:val="ListParagraph"/>
        <w:numPr>
          <w:ilvl w:val="0"/>
          <w:numId w:val="3"/>
        </w:numPr>
        <w:spacing w:after="0" w:line="240" w:lineRule="auto"/>
        <w:jc w:val="both"/>
        <w:rPr>
          <w:rFonts w:ascii="Cambria" w:hAnsi="Cambria"/>
          <w:sz w:val="24"/>
          <w:szCs w:val="24"/>
        </w:rPr>
      </w:pPr>
      <w:r w:rsidRPr="00DE7870">
        <w:rPr>
          <w:rFonts w:ascii="Cambria" w:hAnsi="Cambria"/>
          <w:sz w:val="24"/>
          <w:szCs w:val="24"/>
        </w:rPr>
        <w:t>Discussion and / or action with respect to approval of minutes of the previous meeting.</w:t>
      </w:r>
    </w:p>
    <w:p w:rsidR="00AB387C" w:rsidRPr="00DE7870" w:rsidRDefault="00AB387C" w:rsidP="00AB387C">
      <w:pPr>
        <w:pStyle w:val="ListParagraph"/>
        <w:numPr>
          <w:ilvl w:val="0"/>
          <w:numId w:val="3"/>
        </w:numPr>
        <w:spacing w:after="0" w:line="240" w:lineRule="auto"/>
        <w:jc w:val="both"/>
        <w:rPr>
          <w:rFonts w:ascii="Cambria" w:hAnsi="Cambria"/>
          <w:sz w:val="24"/>
          <w:szCs w:val="24"/>
        </w:rPr>
      </w:pPr>
      <w:r w:rsidRPr="00DE7870">
        <w:rPr>
          <w:rFonts w:ascii="Cambria" w:hAnsi="Cambria"/>
          <w:sz w:val="24"/>
          <w:szCs w:val="24"/>
        </w:rPr>
        <w:t>Discussion and / or action with respect to approval of the Purchase Order Register.</w:t>
      </w:r>
    </w:p>
    <w:p w:rsidR="00AB387C" w:rsidRPr="00DE7870"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appointment of Trustee to the Grove Municipal Services Authority.</w:t>
      </w:r>
    </w:p>
    <w:p w:rsidR="006F29C2" w:rsidRPr="006F29C2" w:rsidRDefault="002C55C0" w:rsidP="006F29C2">
      <w:pPr>
        <w:pStyle w:val="ListParagraph"/>
        <w:numPr>
          <w:ilvl w:val="0"/>
          <w:numId w:val="3"/>
        </w:numPr>
        <w:tabs>
          <w:tab w:val="left" w:pos="-1440"/>
          <w:tab w:val="left" w:pos="-720"/>
          <w:tab w:val="left" w:pos="720"/>
          <w:tab w:val="left" w:pos="1440"/>
          <w:tab w:val="left" w:pos="4608"/>
          <w:tab w:val="left" w:pos="5184"/>
          <w:tab w:val="left" w:pos="9360"/>
        </w:tabs>
        <w:suppressAutoHyphens/>
        <w:spacing w:line="240" w:lineRule="auto"/>
        <w:jc w:val="both"/>
        <w:rPr>
          <w:rFonts w:ascii="Cambria" w:hAnsi="Cambria"/>
          <w:sz w:val="24"/>
          <w:szCs w:val="24"/>
        </w:rPr>
      </w:pPr>
      <w:r w:rsidRPr="00DE7870">
        <w:rPr>
          <w:rFonts w:ascii="Cambria" w:hAnsi="Cambria"/>
          <w:spacing w:val="-3"/>
          <w:sz w:val="24"/>
          <w:szCs w:val="24"/>
        </w:rPr>
        <w:t xml:space="preserve">Consideration And Possible Action on a Resolution </w:t>
      </w:r>
      <w:r w:rsidRPr="00DE7870">
        <w:rPr>
          <w:rFonts w:ascii="Cambria" w:hAnsi="Cambria"/>
          <w:sz w:val="24"/>
          <w:szCs w:val="24"/>
        </w:rPr>
        <w:t xml:space="preserve">authorizing </w:t>
      </w:r>
      <w:r w:rsidRPr="00DE7870">
        <w:rPr>
          <w:rFonts w:ascii="Cambria" w:hAnsi="Cambria"/>
          <w:spacing w:val="-3"/>
          <w:sz w:val="24"/>
          <w:szCs w:val="24"/>
        </w:rPr>
        <w:t xml:space="preserve">the Grove Economic Development Authority (The </w:t>
      </w:r>
      <w:r w:rsidRPr="00DE7870">
        <w:rPr>
          <w:rFonts w:ascii="Cambria" w:hAnsi="Cambria"/>
          <w:sz w:val="24"/>
          <w:szCs w:val="24"/>
        </w:rPr>
        <w:t>“</w:t>
      </w:r>
      <w:r w:rsidRPr="00DE7870">
        <w:rPr>
          <w:rFonts w:ascii="Cambria" w:hAnsi="Cambria"/>
          <w:spacing w:val="-3"/>
          <w:sz w:val="24"/>
          <w:szCs w:val="24"/>
        </w:rPr>
        <w:t>Authority</w:t>
      </w:r>
      <w:r w:rsidRPr="00DE7870">
        <w:rPr>
          <w:rFonts w:ascii="Cambria" w:hAnsi="Cambria"/>
          <w:sz w:val="24"/>
          <w:szCs w:val="24"/>
        </w:rPr>
        <w:t>”</w:t>
      </w:r>
      <w:r w:rsidRPr="00DE7870">
        <w:rPr>
          <w:rFonts w:ascii="Cambria" w:hAnsi="Cambria"/>
          <w:spacing w:val="-3"/>
          <w:sz w:val="24"/>
          <w:szCs w:val="24"/>
        </w:rPr>
        <w:t>)</w:t>
      </w:r>
      <w:r w:rsidRPr="00DE7870">
        <w:rPr>
          <w:rFonts w:ascii="Cambria" w:hAnsi="Cambria"/>
          <w:sz w:val="24"/>
          <w:szCs w:val="24"/>
        </w:rPr>
        <w:t xml:space="preserve"> to assist The </w:t>
      </w:r>
      <w:r w:rsidRPr="00DE7870">
        <w:rPr>
          <w:rFonts w:ascii="Cambria" w:hAnsi="Cambria"/>
          <w:spacing w:val="-3"/>
          <w:sz w:val="24"/>
          <w:szCs w:val="24"/>
        </w:rPr>
        <w:t xml:space="preserve">City Of Grove, Oklahoma (The </w:t>
      </w:r>
      <w:r w:rsidRPr="00DE7870">
        <w:rPr>
          <w:rFonts w:ascii="Cambria" w:hAnsi="Cambria"/>
          <w:sz w:val="24"/>
          <w:szCs w:val="24"/>
        </w:rPr>
        <w:t>“</w:t>
      </w:r>
      <w:r w:rsidRPr="00DE7870">
        <w:rPr>
          <w:rFonts w:ascii="Cambria" w:hAnsi="Cambria"/>
          <w:spacing w:val="-3"/>
          <w:sz w:val="24"/>
          <w:szCs w:val="24"/>
        </w:rPr>
        <w:t>City</w:t>
      </w:r>
      <w:r w:rsidRPr="00DE7870">
        <w:rPr>
          <w:rFonts w:ascii="Cambria" w:hAnsi="Cambria"/>
          <w:sz w:val="24"/>
          <w:szCs w:val="24"/>
        </w:rPr>
        <w:t>”</w:t>
      </w:r>
      <w:r w:rsidRPr="00DE7870">
        <w:rPr>
          <w:rFonts w:ascii="Cambria" w:hAnsi="Cambria"/>
          <w:spacing w:val="-3"/>
          <w:sz w:val="24"/>
          <w:szCs w:val="24"/>
        </w:rPr>
        <w:t xml:space="preserve">) in </w:t>
      </w:r>
      <w:r w:rsidRPr="00DE7870">
        <w:rPr>
          <w:rFonts w:ascii="Cambria" w:hAnsi="Cambria"/>
          <w:sz w:val="24"/>
          <w:szCs w:val="24"/>
        </w:rPr>
        <w:t xml:space="preserve">carrying out and administering The </w:t>
      </w:r>
      <w:r w:rsidRPr="00DE7870">
        <w:rPr>
          <w:rFonts w:ascii="Cambria" w:hAnsi="Cambria"/>
          <w:spacing w:val="-3"/>
          <w:sz w:val="24"/>
          <w:szCs w:val="24"/>
        </w:rPr>
        <w:t xml:space="preserve">Harbor Point Economic Development Project Plan adopted by The City; approving the incurrence of indebtedness by the authority issuing its tax increment revenue note, taxable Series 2011 (The “Note”); providing that the organizational document creating the authority is subject to the provisions of the indenture authorizing the issuance of said note; waiving competitive bidding with respect to the sale of said note and approving the proceedings of the authority pertaining to the sale of said note; approving and authorizing execution of a security agreement by and between the City and The Authority pertaining to the pledge of certain Ad Valorem and Sale Tax Increment Revenues; approving and authorizing execution of an </w:t>
      </w:r>
      <w:r w:rsidRPr="006F29C2">
        <w:rPr>
          <w:rFonts w:ascii="Cambria" w:hAnsi="Cambria"/>
          <w:spacing w:val="-3"/>
          <w:sz w:val="24"/>
          <w:szCs w:val="24"/>
        </w:rPr>
        <w:t xml:space="preserve">agreement of support; </w:t>
      </w:r>
      <w:r w:rsidRPr="006F29C2">
        <w:rPr>
          <w:rFonts w:ascii="Cambria" w:hAnsi="Cambria"/>
          <w:sz w:val="24"/>
          <w:szCs w:val="24"/>
        </w:rPr>
        <w:t>approving an Economic Development Agreement;</w:t>
      </w:r>
      <w:r w:rsidRPr="006F29C2">
        <w:rPr>
          <w:rFonts w:ascii="Cambria" w:hAnsi="Cambria"/>
          <w:spacing w:val="-3"/>
          <w:sz w:val="24"/>
          <w:szCs w:val="24"/>
        </w:rPr>
        <w:t xml:space="preserve"> approving the use of assistance in development financing; and containing other provisions relating thereto.</w:t>
      </w:r>
    </w:p>
    <w:p w:rsidR="006F29C2" w:rsidRPr="006F29C2" w:rsidRDefault="006F29C2" w:rsidP="002C55C0">
      <w:pPr>
        <w:pStyle w:val="ListParagraph"/>
        <w:numPr>
          <w:ilvl w:val="0"/>
          <w:numId w:val="3"/>
        </w:numPr>
        <w:tabs>
          <w:tab w:val="left" w:pos="-1440"/>
          <w:tab w:val="left" w:pos="-720"/>
          <w:tab w:val="left" w:pos="720"/>
          <w:tab w:val="left" w:pos="1440"/>
          <w:tab w:val="left" w:pos="4608"/>
          <w:tab w:val="left" w:pos="5184"/>
          <w:tab w:val="left" w:pos="9360"/>
        </w:tabs>
        <w:suppressAutoHyphens/>
        <w:jc w:val="both"/>
        <w:rPr>
          <w:rFonts w:ascii="Cambria" w:hAnsi="Cambria"/>
          <w:sz w:val="24"/>
          <w:szCs w:val="24"/>
        </w:rPr>
      </w:pPr>
      <w:r w:rsidRPr="006F29C2">
        <w:rPr>
          <w:rFonts w:ascii="Cambria" w:hAnsi="Cambria"/>
          <w:sz w:val="24"/>
          <w:szCs w:val="24"/>
        </w:rPr>
        <w:t xml:space="preserve">Consider and take action with respect to </w:t>
      </w:r>
      <w:r w:rsidRPr="006F29C2">
        <w:rPr>
          <w:rFonts w:ascii="Cambria" w:hAnsi="Cambria"/>
          <w:spacing w:val="-3"/>
          <w:sz w:val="24"/>
          <w:szCs w:val="24"/>
        </w:rPr>
        <w:t>a Resolution approving the issuance of The Authority’s Sales Tax Revenue Note, Series 2011; and containing other provisions relating thereto</w:t>
      </w:r>
      <w:r w:rsidR="00FE7C6C">
        <w:rPr>
          <w:rFonts w:ascii="Cambria" w:hAnsi="Cambria"/>
          <w:spacing w:val="-3"/>
          <w:sz w:val="24"/>
          <w:szCs w:val="24"/>
        </w:rPr>
        <w:t>.</w:t>
      </w:r>
    </w:p>
    <w:p w:rsidR="00AB387C" w:rsidRPr="00DE7870"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agreement by and between Doc Services, Inc. and the City of Grove, Oklahoma.</w:t>
      </w:r>
    </w:p>
    <w:p w:rsidR="00AB387C" w:rsidRPr="00DE7870"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agreement for airport engineering services by and between Garver and the City of Grove, Oklahoma.</w:t>
      </w:r>
    </w:p>
    <w:p w:rsidR="00AB387C" w:rsidRPr="00DE7870"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Oklahoma Municipal Assurance Group Supplemental Worker’s Compensation Refund Voucher Authorization.</w:t>
      </w:r>
    </w:p>
    <w:p w:rsidR="00AB387C" w:rsidRPr="00DE7870"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resolution amending fee schedule for inspection, copying and / or mechanical reproduction of records.</w:t>
      </w:r>
    </w:p>
    <w:p w:rsidR="00AB387C" w:rsidRPr="00DE7870"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resolution establishing the City of Grove, Oklahoma construction permit fee schedule and creating a penalty for beginning construction without the required permits.</w:t>
      </w:r>
    </w:p>
    <w:p w:rsidR="00AB387C" w:rsidRPr="00DE7870"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a resolution establishing the City of Grove, Oklahoma planning and zoning permit fee schedule.</w:t>
      </w:r>
    </w:p>
    <w:p w:rsidR="00AB387C" w:rsidRDefault="00AB387C" w:rsidP="00AB387C">
      <w:pPr>
        <w:pStyle w:val="ListParagraph"/>
        <w:numPr>
          <w:ilvl w:val="0"/>
          <w:numId w:val="3"/>
        </w:numPr>
        <w:spacing w:after="0" w:line="240" w:lineRule="auto"/>
        <w:jc w:val="both"/>
        <w:rPr>
          <w:rFonts w:ascii="Cambria" w:hAnsi="Cambria" w:cs="Arial"/>
          <w:sz w:val="24"/>
          <w:szCs w:val="24"/>
        </w:rPr>
      </w:pPr>
      <w:r w:rsidRPr="00DE7870">
        <w:rPr>
          <w:rFonts w:ascii="Cambria" w:hAnsi="Cambria" w:cs="Arial"/>
          <w:sz w:val="24"/>
          <w:szCs w:val="24"/>
        </w:rPr>
        <w:t>Discussion and / or action with respect to a resolution providing charges for water service, charges for sewer service, charges for natural gas service; setting out rules and regulations for efficient operation of the water, sewer, and natural gas of the City of Grove, Oklahoma.</w:t>
      </w:r>
    </w:p>
    <w:p w:rsidR="006F29C2" w:rsidRDefault="006F29C2" w:rsidP="00AB387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lastRenderedPageBreak/>
        <w:t xml:space="preserve">Discussion and / or action with respect to an Ordinance amending Part 14, Chapter 1, Section 14-104 and 14-105 of the Code of Ordinances of the City of Grove, Oklahoma and Declaring an Emergency. </w:t>
      </w:r>
    </w:p>
    <w:p w:rsidR="006F29C2" w:rsidRDefault="006F29C2" w:rsidP="00AB387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Emergency Clause contained in the Ordinance amending Part 14, Chapter 1, Section 14-104 and 14-105 of the Code of Ordinances of the City of Grove, Oklahoma; declaring the need for an Emergency Clause for enforcement of the Ordinance as amended effective immediately.</w:t>
      </w:r>
    </w:p>
    <w:p w:rsidR="009B3B25" w:rsidRPr="00DE7870" w:rsidRDefault="009B3B25" w:rsidP="00AB387C">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the City of Grove Emergency Operation Plan.</w:t>
      </w:r>
    </w:p>
    <w:p w:rsidR="00AB387C" w:rsidRPr="00DE7870" w:rsidRDefault="00AB387C" w:rsidP="00AB387C">
      <w:pPr>
        <w:spacing w:after="0" w:line="240" w:lineRule="auto"/>
        <w:jc w:val="both"/>
        <w:rPr>
          <w:rFonts w:ascii="Cambria" w:hAnsi="Cambria"/>
          <w:sz w:val="24"/>
          <w:szCs w:val="24"/>
        </w:rPr>
      </w:pPr>
    </w:p>
    <w:p w:rsidR="00AB387C" w:rsidRPr="00DE7870" w:rsidRDefault="00AB387C" w:rsidP="00AB387C">
      <w:pPr>
        <w:pStyle w:val="ListParagraph"/>
        <w:numPr>
          <w:ilvl w:val="0"/>
          <w:numId w:val="2"/>
        </w:numPr>
        <w:spacing w:after="0" w:line="240" w:lineRule="auto"/>
        <w:ind w:left="720"/>
        <w:jc w:val="both"/>
        <w:rPr>
          <w:rFonts w:ascii="Cambria" w:hAnsi="Cambria"/>
          <w:sz w:val="24"/>
          <w:szCs w:val="24"/>
        </w:rPr>
      </w:pPr>
      <w:r w:rsidRPr="00DE7870">
        <w:rPr>
          <w:rFonts w:ascii="Cambria" w:hAnsi="Cambria"/>
          <w:sz w:val="24"/>
          <w:szCs w:val="24"/>
        </w:rPr>
        <w:t>City Manager’s Report</w:t>
      </w:r>
    </w:p>
    <w:p w:rsidR="00AB387C" w:rsidRPr="00DE7870" w:rsidRDefault="00AB387C" w:rsidP="00AB387C">
      <w:pPr>
        <w:pStyle w:val="ListParagraph"/>
        <w:numPr>
          <w:ilvl w:val="0"/>
          <w:numId w:val="4"/>
        </w:numPr>
        <w:spacing w:after="0" w:line="240" w:lineRule="auto"/>
        <w:jc w:val="both"/>
        <w:rPr>
          <w:rFonts w:ascii="Cambria" w:hAnsi="Cambria"/>
          <w:sz w:val="24"/>
          <w:szCs w:val="24"/>
        </w:rPr>
      </w:pPr>
      <w:r w:rsidRPr="00DE7870">
        <w:rPr>
          <w:rFonts w:ascii="Cambria" w:hAnsi="Cambria"/>
          <w:sz w:val="24"/>
          <w:szCs w:val="24"/>
        </w:rPr>
        <w:t xml:space="preserve">Discussion with respect to Automated Meter Reading. </w:t>
      </w:r>
    </w:p>
    <w:p w:rsidR="00AB387C" w:rsidRPr="00DE7870" w:rsidRDefault="00AB387C" w:rsidP="00AB387C">
      <w:pPr>
        <w:pStyle w:val="ListParagraph"/>
        <w:spacing w:after="0" w:line="240" w:lineRule="auto"/>
        <w:ind w:left="1080"/>
        <w:jc w:val="both"/>
        <w:rPr>
          <w:rFonts w:ascii="Cambria" w:hAnsi="Cambria"/>
          <w:sz w:val="24"/>
          <w:szCs w:val="24"/>
        </w:rPr>
      </w:pPr>
    </w:p>
    <w:p w:rsidR="00AB387C" w:rsidRPr="00DE7870" w:rsidRDefault="00AB387C" w:rsidP="00AB387C">
      <w:pPr>
        <w:pStyle w:val="ListParagraph"/>
        <w:numPr>
          <w:ilvl w:val="0"/>
          <w:numId w:val="2"/>
        </w:numPr>
        <w:spacing w:after="0" w:line="240" w:lineRule="auto"/>
        <w:ind w:left="720"/>
        <w:jc w:val="both"/>
        <w:rPr>
          <w:rFonts w:ascii="Cambria" w:hAnsi="Cambria"/>
          <w:sz w:val="24"/>
          <w:szCs w:val="24"/>
        </w:rPr>
      </w:pPr>
      <w:r w:rsidRPr="00DE7870">
        <w:rPr>
          <w:rFonts w:ascii="Cambria" w:hAnsi="Cambria"/>
          <w:sz w:val="24"/>
          <w:szCs w:val="24"/>
        </w:rPr>
        <w:t>Ward Reports</w:t>
      </w:r>
    </w:p>
    <w:p w:rsidR="00AB387C" w:rsidRPr="00DE7870" w:rsidRDefault="00AB387C" w:rsidP="00AB387C">
      <w:pPr>
        <w:pStyle w:val="ListParagraph"/>
        <w:numPr>
          <w:ilvl w:val="0"/>
          <w:numId w:val="5"/>
        </w:numPr>
        <w:spacing w:after="0" w:line="240" w:lineRule="auto"/>
        <w:ind w:left="1080"/>
        <w:jc w:val="both"/>
        <w:rPr>
          <w:rFonts w:ascii="Cambria" w:hAnsi="Cambria"/>
          <w:sz w:val="24"/>
          <w:szCs w:val="24"/>
        </w:rPr>
      </w:pPr>
      <w:r w:rsidRPr="00DE7870">
        <w:rPr>
          <w:rFonts w:ascii="Cambria" w:hAnsi="Cambria"/>
          <w:sz w:val="24"/>
          <w:szCs w:val="24"/>
        </w:rPr>
        <w:t>Ward I – Ed Trumbull</w:t>
      </w:r>
    </w:p>
    <w:p w:rsidR="00AB387C" w:rsidRPr="00DE7870" w:rsidRDefault="00AB387C" w:rsidP="00AB387C">
      <w:pPr>
        <w:pStyle w:val="ListParagraph"/>
        <w:numPr>
          <w:ilvl w:val="0"/>
          <w:numId w:val="5"/>
        </w:numPr>
        <w:spacing w:after="0" w:line="240" w:lineRule="auto"/>
        <w:ind w:left="1080"/>
        <w:jc w:val="both"/>
        <w:rPr>
          <w:rFonts w:ascii="Cambria" w:hAnsi="Cambria"/>
          <w:sz w:val="24"/>
          <w:szCs w:val="24"/>
        </w:rPr>
      </w:pPr>
      <w:r w:rsidRPr="00DE7870">
        <w:rPr>
          <w:rFonts w:ascii="Cambria" w:hAnsi="Cambria"/>
          <w:sz w:val="24"/>
          <w:szCs w:val="24"/>
        </w:rPr>
        <w:t>Ward II – Marty Follis</w:t>
      </w:r>
    </w:p>
    <w:p w:rsidR="00AB387C" w:rsidRPr="00DE7870" w:rsidRDefault="00AB387C" w:rsidP="00AB387C">
      <w:pPr>
        <w:pStyle w:val="ListParagraph"/>
        <w:numPr>
          <w:ilvl w:val="0"/>
          <w:numId w:val="5"/>
        </w:numPr>
        <w:spacing w:after="0" w:line="240" w:lineRule="auto"/>
        <w:ind w:left="1080"/>
        <w:jc w:val="both"/>
        <w:rPr>
          <w:rFonts w:ascii="Cambria" w:hAnsi="Cambria"/>
          <w:sz w:val="24"/>
          <w:szCs w:val="24"/>
        </w:rPr>
      </w:pPr>
      <w:r w:rsidRPr="00DE7870">
        <w:rPr>
          <w:rFonts w:ascii="Cambria" w:hAnsi="Cambria"/>
          <w:sz w:val="24"/>
          <w:szCs w:val="24"/>
        </w:rPr>
        <w:t>Ward III– Ileta Bray</w:t>
      </w:r>
    </w:p>
    <w:p w:rsidR="00AB387C" w:rsidRPr="00DE7870" w:rsidRDefault="00AB387C" w:rsidP="00AB387C">
      <w:pPr>
        <w:pStyle w:val="ListParagraph"/>
        <w:numPr>
          <w:ilvl w:val="0"/>
          <w:numId w:val="5"/>
        </w:numPr>
        <w:spacing w:after="0" w:line="240" w:lineRule="auto"/>
        <w:ind w:left="1080"/>
        <w:jc w:val="both"/>
        <w:rPr>
          <w:rFonts w:ascii="Cambria" w:hAnsi="Cambria"/>
          <w:sz w:val="24"/>
          <w:szCs w:val="24"/>
        </w:rPr>
      </w:pPr>
      <w:r w:rsidRPr="00DE7870">
        <w:rPr>
          <w:rFonts w:ascii="Cambria" w:hAnsi="Cambria"/>
          <w:sz w:val="24"/>
          <w:szCs w:val="24"/>
        </w:rPr>
        <w:t>Ward IV – Marty Dyer</w:t>
      </w:r>
    </w:p>
    <w:p w:rsidR="00AB387C" w:rsidRPr="00DE7870" w:rsidRDefault="00AB387C" w:rsidP="00AB387C">
      <w:pPr>
        <w:pStyle w:val="ListParagraph"/>
        <w:numPr>
          <w:ilvl w:val="0"/>
          <w:numId w:val="5"/>
        </w:numPr>
        <w:spacing w:after="0" w:line="240" w:lineRule="auto"/>
        <w:ind w:left="1080"/>
        <w:jc w:val="both"/>
        <w:rPr>
          <w:rFonts w:ascii="Cambria" w:hAnsi="Cambria"/>
          <w:sz w:val="24"/>
          <w:szCs w:val="24"/>
        </w:rPr>
      </w:pPr>
      <w:r w:rsidRPr="00DE7870">
        <w:rPr>
          <w:rFonts w:ascii="Cambria" w:hAnsi="Cambria"/>
          <w:sz w:val="24"/>
          <w:szCs w:val="24"/>
        </w:rPr>
        <w:t>At Large – Berwin Kock</w:t>
      </w:r>
    </w:p>
    <w:p w:rsidR="00AB387C" w:rsidRPr="00DE7870" w:rsidRDefault="00AB387C" w:rsidP="00AB387C">
      <w:pPr>
        <w:spacing w:after="0" w:line="240" w:lineRule="auto"/>
        <w:jc w:val="both"/>
        <w:rPr>
          <w:rFonts w:ascii="Cambria" w:hAnsi="Cambria"/>
          <w:sz w:val="24"/>
          <w:szCs w:val="24"/>
        </w:rPr>
      </w:pPr>
    </w:p>
    <w:p w:rsidR="00AB387C" w:rsidRPr="00DE7870" w:rsidRDefault="00AB387C" w:rsidP="00AB387C">
      <w:pPr>
        <w:pStyle w:val="ListParagraph"/>
        <w:numPr>
          <w:ilvl w:val="0"/>
          <w:numId w:val="2"/>
        </w:numPr>
        <w:spacing w:after="0" w:line="240" w:lineRule="auto"/>
        <w:ind w:left="720"/>
        <w:jc w:val="both"/>
        <w:rPr>
          <w:rFonts w:ascii="Cambria" w:hAnsi="Cambria"/>
          <w:sz w:val="24"/>
          <w:szCs w:val="24"/>
        </w:rPr>
      </w:pPr>
      <w:r w:rsidRPr="00DE7870">
        <w:rPr>
          <w:rFonts w:ascii="Cambria" w:hAnsi="Cambria"/>
          <w:sz w:val="24"/>
          <w:szCs w:val="24"/>
        </w:rPr>
        <w:t>Adjournment</w:t>
      </w:r>
    </w:p>
    <w:p w:rsidR="00AB387C" w:rsidRPr="00DE7870" w:rsidRDefault="00AB387C"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2C55C0" w:rsidRPr="00DE7870" w:rsidRDefault="002C55C0" w:rsidP="00AB387C">
      <w:pPr>
        <w:spacing w:after="0" w:line="240" w:lineRule="auto"/>
        <w:jc w:val="both"/>
        <w:rPr>
          <w:rFonts w:ascii="Cambria" w:hAnsi="Cambria"/>
          <w:sz w:val="24"/>
          <w:szCs w:val="24"/>
        </w:rPr>
      </w:pPr>
    </w:p>
    <w:p w:rsidR="00AB387C" w:rsidRPr="00DE7870" w:rsidRDefault="00AB387C" w:rsidP="00AB387C">
      <w:pPr>
        <w:spacing w:after="0" w:line="240" w:lineRule="auto"/>
        <w:jc w:val="both"/>
        <w:rPr>
          <w:rFonts w:ascii="Cambria" w:hAnsi="Cambria"/>
          <w:sz w:val="24"/>
          <w:szCs w:val="24"/>
        </w:rPr>
      </w:pPr>
    </w:p>
    <w:p w:rsidR="00AB387C" w:rsidRPr="00DE7870" w:rsidRDefault="00AB387C" w:rsidP="00AB387C">
      <w:pPr>
        <w:pStyle w:val="BodyText2"/>
        <w:ind w:left="0" w:firstLine="0"/>
        <w:rPr>
          <w:rFonts w:ascii="Cambria" w:hAnsi="Cambria"/>
          <w:sz w:val="24"/>
        </w:rPr>
      </w:pPr>
      <w:r w:rsidRPr="00DE7870">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B387C" w:rsidRPr="00DE7870" w:rsidRDefault="00AB387C" w:rsidP="00AB387C">
      <w:pPr>
        <w:rPr>
          <w:rFonts w:ascii="Cambria" w:hAnsi="Cambria"/>
          <w:sz w:val="24"/>
          <w:szCs w:val="24"/>
        </w:rPr>
      </w:pPr>
    </w:p>
    <w:p w:rsidR="00AB387C" w:rsidRPr="00DE7870" w:rsidRDefault="00AB387C" w:rsidP="00AB387C">
      <w:pPr>
        <w:rPr>
          <w:rFonts w:ascii="Cambria" w:hAnsi="Cambria"/>
          <w:sz w:val="24"/>
          <w:szCs w:val="24"/>
        </w:rPr>
      </w:pPr>
    </w:p>
    <w:p w:rsidR="00AB387C" w:rsidRPr="00DE7870" w:rsidRDefault="00AB387C" w:rsidP="00AB387C">
      <w:pPr>
        <w:rPr>
          <w:rFonts w:ascii="Cambria" w:hAnsi="Cambria"/>
          <w:sz w:val="24"/>
          <w:szCs w:val="24"/>
        </w:rPr>
      </w:pPr>
    </w:p>
    <w:p w:rsidR="00AB387C" w:rsidRPr="00DE7870" w:rsidRDefault="00AB387C" w:rsidP="00AB387C">
      <w:pPr>
        <w:rPr>
          <w:rFonts w:ascii="Cambria" w:hAnsi="Cambria"/>
          <w:sz w:val="24"/>
          <w:szCs w:val="24"/>
        </w:rPr>
      </w:pPr>
    </w:p>
    <w:p w:rsidR="000C7D91" w:rsidRPr="00DE7870" w:rsidRDefault="000C7D91">
      <w:pPr>
        <w:rPr>
          <w:rFonts w:ascii="Cambria" w:hAnsi="Cambria"/>
          <w:sz w:val="24"/>
          <w:szCs w:val="24"/>
        </w:rPr>
      </w:pPr>
    </w:p>
    <w:sectPr w:rsidR="000C7D91" w:rsidRPr="00DE7870" w:rsidSect="002C55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670B0B"/>
    <w:multiLevelType w:val="hybridMultilevel"/>
    <w:tmpl w:val="D084E0EC"/>
    <w:lvl w:ilvl="0" w:tplc="04090005">
      <w:start w:val="1"/>
      <w:numFmt w:val="bullet"/>
      <w:lvlText w:val=""/>
      <w:lvlJc w:val="left"/>
      <w:pPr>
        <w:tabs>
          <w:tab w:val="num" w:pos="3960"/>
        </w:tabs>
        <w:ind w:left="396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BE06794"/>
    <w:multiLevelType w:val="hybridMultilevel"/>
    <w:tmpl w:val="C5F61C9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387C"/>
    <w:rsid w:val="000C7D91"/>
    <w:rsid w:val="002C55C0"/>
    <w:rsid w:val="006F29C2"/>
    <w:rsid w:val="00892E80"/>
    <w:rsid w:val="00924A5C"/>
    <w:rsid w:val="009B3B25"/>
    <w:rsid w:val="00AB387C"/>
    <w:rsid w:val="00DE7870"/>
    <w:rsid w:val="00FE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7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B387C"/>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AB387C"/>
    <w:rPr>
      <w:rFonts w:ascii="Times New Roman" w:eastAsia="Times New Roman" w:hAnsi="Times New Roman" w:cs="Times New Roman"/>
      <w:sz w:val="20"/>
      <w:szCs w:val="24"/>
    </w:rPr>
  </w:style>
  <w:style w:type="paragraph" w:styleId="ListParagraph">
    <w:name w:val="List Paragraph"/>
    <w:basedOn w:val="Normal"/>
    <w:uiPriority w:val="34"/>
    <w:qFormat/>
    <w:rsid w:val="00AB387C"/>
    <w:pPr>
      <w:ind w:left="720"/>
      <w:contextualSpacing/>
    </w:pPr>
  </w:style>
  <w:style w:type="paragraph" w:styleId="BalloonText">
    <w:name w:val="Balloon Text"/>
    <w:basedOn w:val="Normal"/>
    <w:link w:val="BalloonTextChar"/>
    <w:uiPriority w:val="99"/>
    <w:semiHidden/>
    <w:unhideWhenUsed/>
    <w:rsid w:val="00DE7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8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8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4443-C7AA-4025-A12D-F5032CEF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2011-09-16T14:43:00Z</cp:lastPrinted>
  <dcterms:created xsi:type="dcterms:W3CDTF">2011-09-13T13:15:00Z</dcterms:created>
  <dcterms:modified xsi:type="dcterms:W3CDTF">2011-09-16T14:43:00Z</dcterms:modified>
</cp:coreProperties>
</file>