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19E" w:rsidRPr="00A515A9" w:rsidRDefault="0093319E" w:rsidP="0093319E">
      <w:pPr>
        <w:spacing w:after="0" w:line="240" w:lineRule="auto"/>
        <w:jc w:val="center"/>
        <w:rPr>
          <w:rFonts w:ascii="Cambria" w:hAnsi="Cambria"/>
          <w:b/>
          <w:sz w:val="24"/>
          <w:szCs w:val="24"/>
        </w:rPr>
      </w:pPr>
      <w:r w:rsidRPr="00A515A9">
        <w:rPr>
          <w:rFonts w:ascii="Cambria" w:hAnsi="Cambria"/>
          <w:b/>
          <w:sz w:val="24"/>
          <w:szCs w:val="24"/>
        </w:rPr>
        <w:t>GROVE CITY COUNCIL</w:t>
      </w:r>
    </w:p>
    <w:p w:rsidR="0093319E" w:rsidRPr="00A515A9" w:rsidRDefault="0093319E" w:rsidP="0093319E">
      <w:pPr>
        <w:spacing w:after="0" w:line="240" w:lineRule="auto"/>
        <w:jc w:val="center"/>
        <w:rPr>
          <w:rFonts w:ascii="Cambria" w:hAnsi="Cambria"/>
          <w:b/>
          <w:sz w:val="24"/>
          <w:szCs w:val="24"/>
        </w:rPr>
      </w:pPr>
      <w:r w:rsidRPr="00A515A9">
        <w:rPr>
          <w:rFonts w:ascii="Cambria" w:hAnsi="Cambria"/>
          <w:b/>
          <w:sz w:val="24"/>
          <w:szCs w:val="24"/>
        </w:rPr>
        <w:t>REGULAR MEETING</w:t>
      </w:r>
    </w:p>
    <w:p w:rsidR="0093319E" w:rsidRPr="00A515A9" w:rsidRDefault="0093319E" w:rsidP="0093319E">
      <w:pPr>
        <w:spacing w:after="0" w:line="240" w:lineRule="auto"/>
        <w:jc w:val="center"/>
        <w:rPr>
          <w:rFonts w:ascii="Cambria" w:hAnsi="Cambria"/>
          <w:b/>
          <w:sz w:val="24"/>
          <w:szCs w:val="24"/>
        </w:rPr>
      </w:pPr>
      <w:r w:rsidRPr="00A515A9">
        <w:rPr>
          <w:rFonts w:ascii="Cambria" w:hAnsi="Cambria"/>
          <w:b/>
          <w:sz w:val="24"/>
          <w:szCs w:val="24"/>
        </w:rPr>
        <w:t>TUESDAY, SEPTEMBER 20, 2011</w:t>
      </w:r>
    </w:p>
    <w:p w:rsidR="0093319E" w:rsidRPr="00A515A9" w:rsidRDefault="0093319E" w:rsidP="0093319E">
      <w:pPr>
        <w:spacing w:after="0" w:line="240" w:lineRule="auto"/>
        <w:jc w:val="center"/>
        <w:rPr>
          <w:rFonts w:ascii="Cambria" w:hAnsi="Cambria"/>
          <w:b/>
          <w:sz w:val="24"/>
          <w:szCs w:val="24"/>
        </w:rPr>
      </w:pPr>
      <w:r w:rsidRPr="00A515A9">
        <w:rPr>
          <w:rFonts w:ascii="Cambria" w:hAnsi="Cambria"/>
          <w:b/>
          <w:sz w:val="24"/>
          <w:szCs w:val="24"/>
        </w:rPr>
        <w:t>6:00 PM</w:t>
      </w:r>
    </w:p>
    <w:p w:rsidR="0093319E" w:rsidRPr="00A515A9" w:rsidRDefault="0093319E" w:rsidP="0093319E">
      <w:pPr>
        <w:spacing w:after="0" w:line="240" w:lineRule="auto"/>
        <w:rPr>
          <w:rFonts w:ascii="Cambria" w:hAnsi="Cambria"/>
          <w:b/>
          <w:sz w:val="24"/>
          <w:szCs w:val="24"/>
        </w:rPr>
      </w:pPr>
    </w:p>
    <w:p w:rsidR="0093319E" w:rsidRDefault="0093319E" w:rsidP="0093319E">
      <w:pPr>
        <w:spacing w:after="0" w:line="240" w:lineRule="auto"/>
        <w:rPr>
          <w:rFonts w:ascii="Cambria" w:hAnsi="Cambria"/>
          <w:sz w:val="24"/>
          <w:szCs w:val="24"/>
        </w:rPr>
      </w:pPr>
    </w:p>
    <w:p w:rsidR="00814DAB" w:rsidRPr="00A515A9" w:rsidRDefault="0093319E" w:rsidP="00A515A9">
      <w:pPr>
        <w:spacing w:after="0" w:line="240" w:lineRule="auto"/>
        <w:jc w:val="both"/>
        <w:rPr>
          <w:rFonts w:ascii="Cambria" w:hAnsi="Cambria"/>
          <w:sz w:val="24"/>
          <w:szCs w:val="24"/>
        </w:rPr>
      </w:pPr>
      <w:r w:rsidRPr="00A515A9">
        <w:rPr>
          <w:rFonts w:ascii="Cambria" w:hAnsi="Cambria"/>
          <w:sz w:val="24"/>
          <w:szCs w:val="24"/>
        </w:rPr>
        <w:t xml:space="preserve">The Grove City Council met in regular session on Tuesday, September 20, 2011 at 6:00 PM with Vice-Mayor Ed Trumbull presiding. Members present were Ileta Bray, Marty Dyer and Berwin Kock. Mayor Marty Follis was absent. Also present was City Manager, </w:t>
      </w:r>
      <w:r w:rsidR="00814DAB" w:rsidRPr="00A515A9">
        <w:rPr>
          <w:rFonts w:ascii="Cambria" w:hAnsi="Cambria"/>
          <w:sz w:val="24"/>
          <w:szCs w:val="24"/>
        </w:rPr>
        <w:t xml:space="preserve">Bruce Johnson; Attorney, Brandon Watkins; Assistant City Manager, Debbie Bottoroff; City Treasurer, Lisa Allred; Public Works Director, Jack Bower and City Clerk, Bonnie Buzzard. </w:t>
      </w:r>
    </w:p>
    <w:p w:rsidR="00814DAB" w:rsidRPr="00A515A9" w:rsidRDefault="00814DAB" w:rsidP="00A515A9">
      <w:pPr>
        <w:spacing w:after="0" w:line="240" w:lineRule="auto"/>
        <w:jc w:val="both"/>
        <w:rPr>
          <w:rFonts w:ascii="Cambria" w:hAnsi="Cambria"/>
          <w:sz w:val="24"/>
          <w:szCs w:val="24"/>
        </w:rPr>
      </w:pPr>
    </w:p>
    <w:p w:rsidR="0093319E" w:rsidRPr="00A515A9" w:rsidRDefault="00303CCD" w:rsidP="00A515A9">
      <w:pPr>
        <w:spacing w:after="0" w:line="240" w:lineRule="auto"/>
        <w:jc w:val="both"/>
        <w:rPr>
          <w:rFonts w:ascii="Cambria" w:hAnsi="Cambria"/>
          <w:sz w:val="24"/>
          <w:szCs w:val="24"/>
        </w:rPr>
      </w:pPr>
      <w:r w:rsidRPr="00A515A9">
        <w:rPr>
          <w:rFonts w:ascii="Cambria" w:hAnsi="Cambria"/>
          <w:sz w:val="24"/>
          <w:szCs w:val="24"/>
        </w:rPr>
        <w:t xml:space="preserve">Kock made the motion to approve the </w:t>
      </w:r>
      <w:r w:rsidR="0093319E" w:rsidRPr="00A515A9">
        <w:rPr>
          <w:rFonts w:ascii="Cambria" w:hAnsi="Cambria"/>
          <w:sz w:val="24"/>
          <w:szCs w:val="24"/>
        </w:rPr>
        <w:t>minutes of the previous meeting.</w:t>
      </w:r>
      <w:r w:rsidRPr="00A515A9">
        <w:rPr>
          <w:rFonts w:ascii="Cambria" w:hAnsi="Cambria"/>
          <w:sz w:val="24"/>
          <w:szCs w:val="24"/>
        </w:rPr>
        <w:t xml:space="preserve"> Seconded by Dyer. AYE: Bray, Dyer, Kock and Trumbull. NAY: None. Motion carried. </w:t>
      </w:r>
    </w:p>
    <w:p w:rsidR="00303CCD" w:rsidRPr="00A515A9" w:rsidRDefault="00303CCD" w:rsidP="00A515A9">
      <w:pPr>
        <w:spacing w:after="0" w:line="240" w:lineRule="auto"/>
        <w:jc w:val="both"/>
        <w:rPr>
          <w:rFonts w:ascii="Cambria" w:hAnsi="Cambria"/>
          <w:sz w:val="24"/>
          <w:szCs w:val="24"/>
        </w:rPr>
      </w:pPr>
    </w:p>
    <w:p w:rsidR="00303CCD" w:rsidRPr="00A515A9" w:rsidRDefault="00303CCD" w:rsidP="00A515A9">
      <w:pPr>
        <w:spacing w:after="0" w:line="240" w:lineRule="auto"/>
        <w:jc w:val="both"/>
        <w:rPr>
          <w:rFonts w:ascii="Cambria" w:hAnsi="Cambria"/>
          <w:sz w:val="24"/>
          <w:szCs w:val="24"/>
        </w:rPr>
      </w:pPr>
      <w:r w:rsidRPr="00A515A9">
        <w:rPr>
          <w:rFonts w:ascii="Cambria" w:hAnsi="Cambria"/>
          <w:sz w:val="24"/>
          <w:szCs w:val="24"/>
        </w:rPr>
        <w:t>Dyer made the motion to approve the p</w:t>
      </w:r>
      <w:r w:rsidR="0093319E" w:rsidRPr="00A515A9">
        <w:rPr>
          <w:rFonts w:ascii="Cambria" w:hAnsi="Cambria"/>
          <w:sz w:val="24"/>
          <w:szCs w:val="24"/>
        </w:rPr>
        <w:t xml:space="preserve">urchase </w:t>
      </w:r>
      <w:r w:rsidRPr="00A515A9">
        <w:rPr>
          <w:rFonts w:ascii="Cambria" w:hAnsi="Cambria"/>
          <w:sz w:val="24"/>
          <w:szCs w:val="24"/>
        </w:rPr>
        <w:t>o</w:t>
      </w:r>
      <w:r w:rsidR="0093319E" w:rsidRPr="00A515A9">
        <w:rPr>
          <w:rFonts w:ascii="Cambria" w:hAnsi="Cambria"/>
          <w:sz w:val="24"/>
          <w:szCs w:val="24"/>
        </w:rPr>
        <w:t xml:space="preserve">rder </w:t>
      </w:r>
      <w:r w:rsidRPr="00A515A9">
        <w:rPr>
          <w:rFonts w:ascii="Cambria" w:hAnsi="Cambria"/>
          <w:sz w:val="24"/>
          <w:szCs w:val="24"/>
        </w:rPr>
        <w:t>r</w:t>
      </w:r>
      <w:r w:rsidR="0093319E" w:rsidRPr="00A515A9">
        <w:rPr>
          <w:rFonts w:ascii="Cambria" w:hAnsi="Cambria"/>
          <w:sz w:val="24"/>
          <w:szCs w:val="24"/>
        </w:rPr>
        <w:t>egister.</w:t>
      </w:r>
      <w:r w:rsidRPr="00A515A9">
        <w:rPr>
          <w:rFonts w:ascii="Cambria" w:hAnsi="Cambria"/>
          <w:sz w:val="24"/>
          <w:szCs w:val="24"/>
        </w:rPr>
        <w:t xml:space="preserve"> Seconded by Bray. AYE: Bray, Dyer, Kock and Trumbull. NAY: None. Motion carried. </w:t>
      </w:r>
    </w:p>
    <w:p w:rsidR="00303CCD" w:rsidRPr="00A515A9" w:rsidRDefault="00303CCD" w:rsidP="00A515A9">
      <w:pPr>
        <w:spacing w:after="0" w:line="240" w:lineRule="auto"/>
        <w:jc w:val="both"/>
        <w:rPr>
          <w:rFonts w:ascii="Cambria" w:hAnsi="Cambria"/>
          <w:sz w:val="24"/>
          <w:szCs w:val="24"/>
        </w:rPr>
      </w:pPr>
    </w:p>
    <w:p w:rsidR="00F2187E" w:rsidRPr="00A515A9" w:rsidRDefault="00F2187E" w:rsidP="00A515A9">
      <w:pPr>
        <w:spacing w:after="0" w:line="240" w:lineRule="auto"/>
        <w:jc w:val="both"/>
        <w:rPr>
          <w:rFonts w:ascii="Cambria" w:hAnsi="Cambria"/>
          <w:sz w:val="24"/>
          <w:szCs w:val="24"/>
        </w:rPr>
      </w:pPr>
      <w:r w:rsidRPr="00A515A9">
        <w:rPr>
          <w:rFonts w:ascii="Cambria" w:hAnsi="Cambria"/>
          <w:sz w:val="24"/>
          <w:szCs w:val="24"/>
        </w:rPr>
        <w:t>Trumbull opened the floor for discu</w:t>
      </w:r>
      <w:r w:rsidR="0093319E" w:rsidRPr="00A515A9">
        <w:rPr>
          <w:rFonts w:ascii="Cambria" w:hAnsi="Cambria" w:cs="Arial"/>
          <w:sz w:val="24"/>
          <w:szCs w:val="24"/>
        </w:rPr>
        <w:t>ssion with respect to appointment of Trustee to the Grove Municipal Services Authority.</w:t>
      </w:r>
      <w:r w:rsidRPr="00A515A9">
        <w:rPr>
          <w:rFonts w:ascii="Cambria" w:hAnsi="Cambria" w:cs="Arial"/>
          <w:sz w:val="24"/>
          <w:szCs w:val="24"/>
        </w:rPr>
        <w:t xml:space="preserve"> Johnson reported that the Staff advertised for this vacant position, and received only one letter of application from Don Ni</w:t>
      </w:r>
      <w:r w:rsidR="0003538D" w:rsidRPr="00A515A9">
        <w:rPr>
          <w:rFonts w:ascii="Cambria" w:hAnsi="Cambria" w:cs="Arial"/>
          <w:sz w:val="24"/>
          <w:szCs w:val="24"/>
        </w:rPr>
        <w:t>e</w:t>
      </w:r>
      <w:r w:rsidRPr="00A515A9">
        <w:rPr>
          <w:rFonts w:ascii="Cambria" w:hAnsi="Cambria" w:cs="Arial"/>
          <w:sz w:val="24"/>
          <w:szCs w:val="24"/>
        </w:rPr>
        <w:t>lsen. Trumbull nominated Don Ni</w:t>
      </w:r>
      <w:r w:rsidR="0003538D" w:rsidRPr="00A515A9">
        <w:rPr>
          <w:rFonts w:ascii="Cambria" w:hAnsi="Cambria" w:cs="Arial"/>
          <w:sz w:val="24"/>
          <w:szCs w:val="24"/>
        </w:rPr>
        <w:t>e</w:t>
      </w:r>
      <w:r w:rsidRPr="00A515A9">
        <w:rPr>
          <w:rFonts w:ascii="Cambria" w:hAnsi="Cambria" w:cs="Arial"/>
          <w:sz w:val="24"/>
          <w:szCs w:val="24"/>
        </w:rPr>
        <w:t xml:space="preserve">lsen as Trustee to the GMSA Board. Dyer made the motion to cease nomination. Seconded by Kock. </w:t>
      </w:r>
      <w:r w:rsidRPr="00A515A9">
        <w:rPr>
          <w:rFonts w:ascii="Cambria" w:hAnsi="Cambria"/>
          <w:sz w:val="24"/>
          <w:szCs w:val="24"/>
        </w:rPr>
        <w:t xml:space="preserve">AYE: Bray, Dyer, Kock and Trumbull. NAY: None. Motion carried. </w:t>
      </w:r>
    </w:p>
    <w:p w:rsidR="0093319E" w:rsidRPr="00A515A9" w:rsidRDefault="0093319E" w:rsidP="00A515A9">
      <w:pPr>
        <w:spacing w:after="0" w:line="240" w:lineRule="auto"/>
        <w:jc w:val="both"/>
        <w:rPr>
          <w:rFonts w:ascii="Cambria" w:hAnsi="Cambria" w:cs="Arial"/>
          <w:sz w:val="24"/>
          <w:szCs w:val="24"/>
        </w:rPr>
      </w:pPr>
    </w:p>
    <w:p w:rsidR="007267E8" w:rsidRPr="00A515A9" w:rsidRDefault="00F2187E" w:rsidP="00A515A9">
      <w:pPr>
        <w:spacing w:after="0" w:line="240" w:lineRule="auto"/>
        <w:jc w:val="both"/>
        <w:rPr>
          <w:rFonts w:ascii="Cambria" w:hAnsi="Cambria"/>
          <w:sz w:val="24"/>
          <w:szCs w:val="24"/>
        </w:rPr>
      </w:pPr>
      <w:r w:rsidRPr="00A515A9">
        <w:rPr>
          <w:rFonts w:ascii="Cambria" w:hAnsi="Cambria" w:cs="Arial"/>
          <w:sz w:val="24"/>
          <w:szCs w:val="24"/>
        </w:rPr>
        <w:t>Trumbull opened the floor for discussion</w:t>
      </w:r>
      <w:r w:rsidR="0093319E" w:rsidRPr="00A515A9">
        <w:rPr>
          <w:rFonts w:ascii="Cambria" w:hAnsi="Cambria"/>
          <w:spacing w:val="-3"/>
          <w:sz w:val="24"/>
          <w:szCs w:val="24"/>
        </w:rPr>
        <w:t xml:space="preserve"> on a Resolution </w:t>
      </w:r>
      <w:r w:rsidR="0093319E" w:rsidRPr="00A515A9">
        <w:rPr>
          <w:rFonts w:ascii="Cambria" w:hAnsi="Cambria"/>
          <w:sz w:val="24"/>
          <w:szCs w:val="24"/>
        </w:rPr>
        <w:t xml:space="preserve">authorizing </w:t>
      </w:r>
      <w:r w:rsidR="0093319E" w:rsidRPr="00A515A9">
        <w:rPr>
          <w:rFonts w:ascii="Cambria" w:hAnsi="Cambria"/>
          <w:spacing w:val="-3"/>
          <w:sz w:val="24"/>
          <w:szCs w:val="24"/>
        </w:rPr>
        <w:t xml:space="preserve">the Grove Economic Development Authority (The </w:t>
      </w:r>
      <w:r w:rsidR="0093319E" w:rsidRPr="00A515A9">
        <w:rPr>
          <w:rFonts w:ascii="Cambria" w:hAnsi="Cambria"/>
          <w:sz w:val="24"/>
          <w:szCs w:val="24"/>
        </w:rPr>
        <w:t>“</w:t>
      </w:r>
      <w:r w:rsidR="0093319E" w:rsidRPr="00A515A9">
        <w:rPr>
          <w:rFonts w:ascii="Cambria" w:hAnsi="Cambria"/>
          <w:spacing w:val="-3"/>
          <w:sz w:val="24"/>
          <w:szCs w:val="24"/>
        </w:rPr>
        <w:t>Authority</w:t>
      </w:r>
      <w:r w:rsidR="0093319E" w:rsidRPr="00A515A9">
        <w:rPr>
          <w:rFonts w:ascii="Cambria" w:hAnsi="Cambria"/>
          <w:sz w:val="24"/>
          <w:szCs w:val="24"/>
        </w:rPr>
        <w:t>”</w:t>
      </w:r>
      <w:r w:rsidR="0093319E" w:rsidRPr="00A515A9">
        <w:rPr>
          <w:rFonts w:ascii="Cambria" w:hAnsi="Cambria"/>
          <w:spacing w:val="-3"/>
          <w:sz w:val="24"/>
          <w:szCs w:val="24"/>
        </w:rPr>
        <w:t>)</w:t>
      </w:r>
      <w:r w:rsidR="0093319E" w:rsidRPr="00A515A9">
        <w:rPr>
          <w:rFonts w:ascii="Cambria" w:hAnsi="Cambria"/>
          <w:sz w:val="24"/>
          <w:szCs w:val="24"/>
        </w:rPr>
        <w:t xml:space="preserve"> to assist The </w:t>
      </w:r>
      <w:r w:rsidR="0093319E" w:rsidRPr="00A515A9">
        <w:rPr>
          <w:rFonts w:ascii="Cambria" w:hAnsi="Cambria"/>
          <w:spacing w:val="-3"/>
          <w:sz w:val="24"/>
          <w:szCs w:val="24"/>
        </w:rPr>
        <w:t xml:space="preserve">City </w:t>
      </w:r>
      <w:r w:rsidR="00597D53">
        <w:rPr>
          <w:rFonts w:ascii="Cambria" w:hAnsi="Cambria"/>
          <w:spacing w:val="-3"/>
          <w:sz w:val="24"/>
          <w:szCs w:val="24"/>
        </w:rPr>
        <w:t>o</w:t>
      </w:r>
      <w:r w:rsidR="0093319E" w:rsidRPr="00A515A9">
        <w:rPr>
          <w:rFonts w:ascii="Cambria" w:hAnsi="Cambria"/>
          <w:spacing w:val="-3"/>
          <w:sz w:val="24"/>
          <w:szCs w:val="24"/>
        </w:rPr>
        <w:t xml:space="preserve">f Grove, Oklahoma (The </w:t>
      </w:r>
      <w:r w:rsidR="0093319E" w:rsidRPr="00A515A9">
        <w:rPr>
          <w:rFonts w:ascii="Cambria" w:hAnsi="Cambria"/>
          <w:sz w:val="24"/>
          <w:szCs w:val="24"/>
        </w:rPr>
        <w:t>“</w:t>
      </w:r>
      <w:r w:rsidR="0093319E" w:rsidRPr="00A515A9">
        <w:rPr>
          <w:rFonts w:ascii="Cambria" w:hAnsi="Cambria"/>
          <w:spacing w:val="-3"/>
          <w:sz w:val="24"/>
          <w:szCs w:val="24"/>
        </w:rPr>
        <w:t>City</w:t>
      </w:r>
      <w:r w:rsidR="0093319E" w:rsidRPr="00A515A9">
        <w:rPr>
          <w:rFonts w:ascii="Cambria" w:hAnsi="Cambria"/>
          <w:sz w:val="24"/>
          <w:szCs w:val="24"/>
        </w:rPr>
        <w:t>”</w:t>
      </w:r>
      <w:r w:rsidR="0093319E" w:rsidRPr="00A515A9">
        <w:rPr>
          <w:rFonts w:ascii="Cambria" w:hAnsi="Cambria"/>
          <w:spacing w:val="-3"/>
          <w:sz w:val="24"/>
          <w:szCs w:val="24"/>
        </w:rPr>
        <w:t xml:space="preserve">) in </w:t>
      </w:r>
      <w:r w:rsidR="0093319E" w:rsidRPr="00A515A9">
        <w:rPr>
          <w:rFonts w:ascii="Cambria" w:hAnsi="Cambria"/>
          <w:sz w:val="24"/>
          <w:szCs w:val="24"/>
        </w:rPr>
        <w:t xml:space="preserve">carrying out and administering The </w:t>
      </w:r>
      <w:r w:rsidR="0093319E" w:rsidRPr="00A515A9">
        <w:rPr>
          <w:rFonts w:ascii="Cambria" w:hAnsi="Cambria"/>
          <w:spacing w:val="-3"/>
          <w:sz w:val="24"/>
          <w:szCs w:val="24"/>
        </w:rPr>
        <w:t xml:space="preserve">Harbor Point Economic Development Project Plan adopted by The City; approving the incurrence of indebtedness by the authority issuing its tax increment revenue note, taxable Series 2011 (The “Note”); providing that the organizational document creating the authority is subject to the provisions of the indenture authorizing the issuance of said note; waiving competitive bidding with respect to the sale of said note and approving the proceedings of the authority pertaining to the sale of said note; approving and authorizing execution of a security agreement by and between the City and The Authority pertaining to the pledge of certain Ad Valorem and Sale Tax Increment Revenues; approving and authorizing execution of an agreement of support; </w:t>
      </w:r>
      <w:r w:rsidR="0093319E" w:rsidRPr="00A515A9">
        <w:rPr>
          <w:rFonts w:ascii="Cambria" w:hAnsi="Cambria"/>
          <w:sz w:val="24"/>
          <w:szCs w:val="24"/>
        </w:rPr>
        <w:t>approving an Economic Development Agreement;</w:t>
      </w:r>
      <w:r w:rsidR="0093319E" w:rsidRPr="00A515A9">
        <w:rPr>
          <w:rFonts w:ascii="Cambria" w:hAnsi="Cambria"/>
          <w:spacing w:val="-3"/>
          <w:sz w:val="24"/>
          <w:szCs w:val="24"/>
        </w:rPr>
        <w:t xml:space="preserve"> approving the use of assistance in development financing; and containing other provisions relating thereto.</w:t>
      </w:r>
      <w:r w:rsidRPr="00A515A9">
        <w:rPr>
          <w:rFonts w:ascii="Cambria" w:hAnsi="Cambria"/>
          <w:spacing w:val="-3"/>
          <w:sz w:val="24"/>
          <w:szCs w:val="24"/>
        </w:rPr>
        <w:t xml:space="preserve"> </w:t>
      </w:r>
      <w:r w:rsidR="007267E8" w:rsidRPr="00A515A9">
        <w:rPr>
          <w:rFonts w:ascii="Cambria" w:hAnsi="Cambria"/>
          <w:sz w:val="24"/>
          <w:szCs w:val="24"/>
        </w:rPr>
        <w:t xml:space="preserve">Johnson addressed the Council with the </w:t>
      </w:r>
      <w:r w:rsidR="00597D53">
        <w:rPr>
          <w:rFonts w:ascii="Cambria" w:hAnsi="Cambria"/>
          <w:sz w:val="24"/>
          <w:szCs w:val="24"/>
        </w:rPr>
        <w:t xml:space="preserve">history details of this project stemming </w:t>
      </w:r>
      <w:r w:rsidR="007267E8" w:rsidRPr="00A515A9">
        <w:rPr>
          <w:rFonts w:ascii="Cambria" w:hAnsi="Cambria"/>
          <w:sz w:val="24"/>
          <w:szCs w:val="24"/>
        </w:rPr>
        <w:t xml:space="preserve">from the previous meetings </w:t>
      </w:r>
      <w:r w:rsidR="00597D53">
        <w:rPr>
          <w:rFonts w:ascii="Cambria" w:hAnsi="Cambria"/>
          <w:sz w:val="24"/>
          <w:szCs w:val="24"/>
        </w:rPr>
        <w:t xml:space="preserve">of the TIF Committee, Grove Economic Development Association, Planning &amp; Zoning, and City Council. </w:t>
      </w:r>
      <w:r w:rsidR="007267E8" w:rsidRPr="00A515A9">
        <w:rPr>
          <w:rFonts w:ascii="Cambria" w:hAnsi="Cambria"/>
          <w:sz w:val="24"/>
          <w:szCs w:val="24"/>
        </w:rPr>
        <w:t xml:space="preserve">Kock made the motion to approve the Resolution as presented authorizing the </w:t>
      </w:r>
      <w:r w:rsidR="00597D53">
        <w:rPr>
          <w:rFonts w:ascii="Cambria" w:hAnsi="Cambria"/>
          <w:sz w:val="24"/>
          <w:szCs w:val="24"/>
        </w:rPr>
        <w:t>G</w:t>
      </w:r>
      <w:r w:rsidR="007267E8" w:rsidRPr="00A515A9">
        <w:rPr>
          <w:rFonts w:ascii="Cambria" w:hAnsi="Cambria"/>
          <w:sz w:val="24"/>
          <w:szCs w:val="24"/>
        </w:rPr>
        <w:t xml:space="preserve">rove Economic Development Authority to assist the City of Grove in carrying out and administering the Harbor Point Economic Development Project Plan. Seconded by Trumbull. AYE: Bray, Dyer, Kock and Trumbull. NAY: None. Motion carried. </w:t>
      </w:r>
    </w:p>
    <w:p w:rsidR="007267E8" w:rsidRPr="00A515A9" w:rsidRDefault="007267E8" w:rsidP="00A515A9">
      <w:pPr>
        <w:spacing w:after="0" w:line="240" w:lineRule="auto"/>
        <w:jc w:val="both"/>
        <w:rPr>
          <w:rFonts w:ascii="Cambria" w:hAnsi="Cambria"/>
          <w:sz w:val="24"/>
          <w:szCs w:val="24"/>
        </w:rPr>
      </w:pPr>
    </w:p>
    <w:p w:rsidR="007267E8" w:rsidRPr="00A515A9" w:rsidRDefault="007267E8" w:rsidP="00A515A9">
      <w:pPr>
        <w:spacing w:after="0" w:line="240" w:lineRule="auto"/>
        <w:jc w:val="both"/>
        <w:rPr>
          <w:rFonts w:ascii="Cambria" w:hAnsi="Cambria"/>
          <w:sz w:val="24"/>
          <w:szCs w:val="24"/>
        </w:rPr>
      </w:pPr>
      <w:r w:rsidRPr="00A515A9">
        <w:rPr>
          <w:rFonts w:ascii="Cambria" w:hAnsi="Cambria"/>
          <w:sz w:val="24"/>
          <w:szCs w:val="24"/>
        </w:rPr>
        <w:t xml:space="preserve">Bray made the motion to approve </w:t>
      </w:r>
      <w:r w:rsidR="0093319E" w:rsidRPr="00A515A9">
        <w:rPr>
          <w:rFonts w:ascii="Cambria" w:hAnsi="Cambria"/>
          <w:spacing w:val="-3"/>
          <w:sz w:val="24"/>
          <w:szCs w:val="24"/>
        </w:rPr>
        <w:t>a Resolution approving the issuance of The Authority’s Sales Tax Revenue Note, Series 2011; and containing other provisions relating thereto.</w:t>
      </w:r>
      <w:r w:rsidRPr="00A515A9">
        <w:rPr>
          <w:rFonts w:ascii="Cambria" w:hAnsi="Cambria"/>
          <w:spacing w:val="-3"/>
          <w:sz w:val="24"/>
          <w:szCs w:val="24"/>
        </w:rPr>
        <w:t xml:space="preserve"> Seconded by Dyer. </w:t>
      </w:r>
      <w:r w:rsidRPr="00A515A9">
        <w:rPr>
          <w:rFonts w:ascii="Cambria" w:hAnsi="Cambria"/>
          <w:sz w:val="24"/>
          <w:szCs w:val="24"/>
        </w:rPr>
        <w:t xml:space="preserve">AYE: Bray, Dyer, Kock and Trumbull. NAY: None. Motion carried. </w:t>
      </w:r>
    </w:p>
    <w:p w:rsidR="007267E8" w:rsidRPr="00A515A9" w:rsidRDefault="007267E8" w:rsidP="00A515A9">
      <w:pPr>
        <w:spacing w:after="0" w:line="240" w:lineRule="auto"/>
        <w:jc w:val="both"/>
        <w:rPr>
          <w:rFonts w:ascii="Cambria" w:hAnsi="Cambria" w:cs="Arial"/>
          <w:sz w:val="24"/>
          <w:szCs w:val="24"/>
        </w:rPr>
      </w:pPr>
    </w:p>
    <w:p w:rsidR="007267E8" w:rsidRPr="00A515A9" w:rsidRDefault="007267E8" w:rsidP="00A515A9">
      <w:pPr>
        <w:spacing w:after="0" w:line="240" w:lineRule="auto"/>
        <w:jc w:val="both"/>
        <w:rPr>
          <w:rFonts w:ascii="Cambria" w:hAnsi="Cambria"/>
          <w:sz w:val="24"/>
          <w:szCs w:val="24"/>
        </w:rPr>
      </w:pPr>
      <w:r w:rsidRPr="00A515A9">
        <w:rPr>
          <w:rFonts w:ascii="Cambria" w:hAnsi="Cambria"/>
          <w:sz w:val="24"/>
          <w:szCs w:val="24"/>
        </w:rPr>
        <w:t>Dyer made the motion to approve an</w:t>
      </w:r>
      <w:r w:rsidR="0093319E" w:rsidRPr="00A515A9">
        <w:rPr>
          <w:rFonts w:ascii="Cambria" w:hAnsi="Cambria" w:cs="Arial"/>
          <w:sz w:val="24"/>
          <w:szCs w:val="24"/>
        </w:rPr>
        <w:t xml:space="preserve"> agreement by and between Doc Services, Inc. and the City of Grove, Oklahoma.</w:t>
      </w:r>
      <w:r w:rsidRPr="00A515A9">
        <w:rPr>
          <w:rFonts w:ascii="Cambria" w:hAnsi="Cambria" w:cs="Arial"/>
          <w:sz w:val="24"/>
          <w:szCs w:val="24"/>
        </w:rPr>
        <w:t xml:space="preserve"> Seconded by Trumbull. </w:t>
      </w:r>
      <w:r w:rsidRPr="00A515A9">
        <w:rPr>
          <w:rFonts w:ascii="Cambria" w:hAnsi="Cambria"/>
          <w:sz w:val="24"/>
          <w:szCs w:val="24"/>
        </w:rPr>
        <w:t xml:space="preserve">AYE: Bray, Dyer, Kock and Trumbull. NAY: None. Motion carried. </w:t>
      </w:r>
    </w:p>
    <w:p w:rsidR="007267E8" w:rsidRPr="00A515A9" w:rsidRDefault="007267E8" w:rsidP="00A515A9">
      <w:pPr>
        <w:spacing w:after="0" w:line="240" w:lineRule="auto"/>
        <w:jc w:val="both"/>
        <w:rPr>
          <w:rFonts w:ascii="Cambria" w:hAnsi="Cambria" w:cs="Arial"/>
          <w:sz w:val="24"/>
          <w:szCs w:val="24"/>
        </w:rPr>
      </w:pPr>
    </w:p>
    <w:p w:rsidR="0093319E" w:rsidRPr="00A515A9" w:rsidRDefault="007267E8" w:rsidP="00A515A9">
      <w:pPr>
        <w:spacing w:after="0" w:line="240" w:lineRule="auto"/>
        <w:jc w:val="both"/>
        <w:rPr>
          <w:rFonts w:ascii="Cambria" w:hAnsi="Cambria" w:cs="Arial"/>
          <w:sz w:val="24"/>
          <w:szCs w:val="24"/>
        </w:rPr>
      </w:pPr>
      <w:r w:rsidRPr="00A515A9">
        <w:rPr>
          <w:rFonts w:ascii="Cambria" w:hAnsi="Cambria" w:cs="Arial"/>
          <w:sz w:val="24"/>
          <w:szCs w:val="24"/>
        </w:rPr>
        <w:t>Trumbull opened the floor for d</w:t>
      </w:r>
      <w:r w:rsidR="0093319E" w:rsidRPr="00A515A9">
        <w:rPr>
          <w:rFonts w:ascii="Cambria" w:hAnsi="Cambria" w:cs="Arial"/>
          <w:sz w:val="24"/>
          <w:szCs w:val="24"/>
        </w:rPr>
        <w:t>iscussion respect to agreement for airport engineering services by and between Garver and the City of Grove, Oklahoma.</w:t>
      </w:r>
      <w:r w:rsidRPr="00A515A9">
        <w:rPr>
          <w:rFonts w:ascii="Cambria" w:hAnsi="Cambria" w:cs="Arial"/>
          <w:sz w:val="24"/>
          <w:szCs w:val="24"/>
        </w:rPr>
        <w:t xml:space="preserve"> Johnson reported that the Staff advertised for Statement of Qualifications for Engineering Services for the Grove Municipal Airport Managing Authority, and received </w:t>
      </w:r>
      <w:r w:rsidR="00B66650" w:rsidRPr="00A515A9">
        <w:rPr>
          <w:rFonts w:ascii="Cambria" w:hAnsi="Cambria" w:cs="Arial"/>
          <w:sz w:val="24"/>
          <w:szCs w:val="24"/>
        </w:rPr>
        <w:t>statements from the following Engineers:</w:t>
      </w:r>
    </w:p>
    <w:p w:rsidR="00B66650" w:rsidRPr="00A515A9" w:rsidRDefault="00B66650" w:rsidP="00A515A9">
      <w:pPr>
        <w:spacing w:after="0" w:line="240" w:lineRule="auto"/>
        <w:jc w:val="both"/>
        <w:rPr>
          <w:rFonts w:ascii="Cambria" w:hAnsi="Cambria" w:cs="Arial"/>
          <w:sz w:val="24"/>
          <w:szCs w:val="24"/>
        </w:rPr>
      </w:pPr>
    </w:p>
    <w:p w:rsidR="00B66650" w:rsidRPr="00A515A9" w:rsidRDefault="00B66650" w:rsidP="00A515A9">
      <w:pPr>
        <w:pStyle w:val="ListParagraph"/>
        <w:numPr>
          <w:ilvl w:val="0"/>
          <w:numId w:val="8"/>
        </w:numPr>
        <w:spacing w:after="0" w:line="240" w:lineRule="auto"/>
        <w:jc w:val="both"/>
        <w:rPr>
          <w:rFonts w:ascii="Cambria" w:hAnsi="Cambria" w:cs="Arial"/>
          <w:sz w:val="24"/>
          <w:szCs w:val="24"/>
        </w:rPr>
      </w:pPr>
      <w:r w:rsidRPr="00A515A9">
        <w:rPr>
          <w:rFonts w:ascii="Cambria" w:hAnsi="Cambria" w:cs="Arial"/>
          <w:sz w:val="24"/>
          <w:szCs w:val="24"/>
        </w:rPr>
        <w:t xml:space="preserve">Garver  Engineering – Tulsa, OK </w:t>
      </w:r>
    </w:p>
    <w:p w:rsidR="00B66650" w:rsidRPr="00A515A9" w:rsidRDefault="00B66650" w:rsidP="00A515A9">
      <w:pPr>
        <w:pStyle w:val="ListParagraph"/>
        <w:numPr>
          <w:ilvl w:val="0"/>
          <w:numId w:val="8"/>
        </w:numPr>
        <w:spacing w:after="0" w:line="240" w:lineRule="auto"/>
        <w:jc w:val="both"/>
        <w:rPr>
          <w:rFonts w:ascii="Cambria" w:hAnsi="Cambria" w:cs="Arial"/>
          <w:sz w:val="24"/>
          <w:szCs w:val="24"/>
        </w:rPr>
      </w:pPr>
      <w:r w:rsidRPr="00A515A9">
        <w:rPr>
          <w:rFonts w:ascii="Cambria" w:hAnsi="Cambria" w:cs="Arial"/>
          <w:sz w:val="24"/>
          <w:szCs w:val="24"/>
        </w:rPr>
        <w:t>Delta Airport Consultants, Inc. – Little Rock, AR</w:t>
      </w:r>
    </w:p>
    <w:p w:rsidR="00B66650" w:rsidRPr="00A515A9" w:rsidRDefault="00B66650" w:rsidP="00A515A9">
      <w:pPr>
        <w:pStyle w:val="ListParagraph"/>
        <w:numPr>
          <w:ilvl w:val="0"/>
          <w:numId w:val="8"/>
        </w:numPr>
        <w:spacing w:after="0" w:line="240" w:lineRule="auto"/>
        <w:jc w:val="both"/>
        <w:rPr>
          <w:rFonts w:ascii="Cambria" w:hAnsi="Cambria" w:cs="Arial"/>
          <w:sz w:val="24"/>
          <w:szCs w:val="24"/>
        </w:rPr>
      </w:pPr>
      <w:r w:rsidRPr="00A515A9">
        <w:rPr>
          <w:rFonts w:ascii="Cambria" w:hAnsi="Cambria" w:cs="Arial"/>
          <w:sz w:val="24"/>
          <w:szCs w:val="24"/>
        </w:rPr>
        <w:lastRenderedPageBreak/>
        <w:t xml:space="preserve">Horizon Engineering – Tulsa, OK </w:t>
      </w:r>
    </w:p>
    <w:p w:rsidR="00B66650" w:rsidRPr="00A515A9" w:rsidRDefault="00B66650" w:rsidP="00A515A9">
      <w:pPr>
        <w:spacing w:after="0" w:line="240" w:lineRule="auto"/>
        <w:jc w:val="both"/>
        <w:rPr>
          <w:rFonts w:ascii="Cambria" w:hAnsi="Cambria" w:cs="Arial"/>
          <w:sz w:val="24"/>
          <w:szCs w:val="24"/>
        </w:rPr>
      </w:pPr>
    </w:p>
    <w:p w:rsidR="009D08D0" w:rsidRPr="00A515A9" w:rsidRDefault="00B66650" w:rsidP="00A515A9">
      <w:pPr>
        <w:spacing w:after="0" w:line="240" w:lineRule="auto"/>
        <w:jc w:val="both"/>
        <w:rPr>
          <w:rFonts w:ascii="Cambria" w:hAnsi="Cambria"/>
          <w:sz w:val="24"/>
          <w:szCs w:val="24"/>
        </w:rPr>
      </w:pPr>
      <w:r w:rsidRPr="00A515A9">
        <w:rPr>
          <w:rFonts w:ascii="Cambria" w:hAnsi="Cambria" w:cs="Arial"/>
          <w:sz w:val="24"/>
          <w:szCs w:val="24"/>
        </w:rPr>
        <w:t xml:space="preserve">Johnson announced that a committee was formed for evaluation of qualifications, and it was the recommendation of the committee to award the contract to Garver. Dyer made the motion to </w:t>
      </w:r>
      <w:r w:rsidR="009D08D0" w:rsidRPr="00A515A9">
        <w:rPr>
          <w:rFonts w:ascii="Cambria" w:hAnsi="Cambria" w:cs="Arial"/>
          <w:sz w:val="24"/>
          <w:szCs w:val="24"/>
        </w:rPr>
        <w:t xml:space="preserve">award the airport engineering contract to Garver of Tulsa, OK. Seconded by Kock.  </w:t>
      </w:r>
      <w:r w:rsidR="009D08D0" w:rsidRPr="00A515A9">
        <w:rPr>
          <w:rFonts w:ascii="Cambria" w:hAnsi="Cambria"/>
          <w:sz w:val="24"/>
          <w:szCs w:val="24"/>
        </w:rPr>
        <w:t xml:space="preserve">AYE: Bray, Dyer, Kock and Trumbull. NAY: None. Motion carried. </w:t>
      </w:r>
    </w:p>
    <w:p w:rsidR="009D08D0" w:rsidRPr="00A515A9" w:rsidRDefault="009D08D0" w:rsidP="00A515A9">
      <w:pPr>
        <w:spacing w:after="0" w:line="240" w:lineRule="auto"/>
        <w:jc w:val="both"/>
        <w:rPr>
          <w:rFonts w:ascii="Cambria" w:hAnsi="Cambria" w:cs="Arial"/>
          <w:sz w:val="24"/>
          <w:szCs w:val="24"/>
        </w:rPr>
      </w:pPr>
    </w:p>
    <w:p w:rsidR="007B3216" w:rsidRPr="00A515A9" w:rsidRDefault="009D08D0" w:rsidP="00A515A9">
      <w:pPr>
        <w:spacing w:after="0" w:line="240" w:lineRule="auto"/>
        <w:jc w:val="both"/>
        <w:rPr>
          <w:rFonts w:ascii="Cambria" w:hAnsi="Cambria"/>
          <w:sz w:val="24"/>
          <w:szCs w:val="24"/>
        </w:rPr>
      </w:pPr>
      <w:r w:rsidRPr="00A515A9">
        <w:rPr>
          <w:rFonts w:ascii="Cambria" w:hAnsi="Cambria" w:cs="Arial"/>
          <w:sz w:val="24"/>
          <w:szCs w:val="24"/>
        </w:rPr>
        <w:t xml:space="preserve">Bray made the motion to approve the Supplemental Workers Compensation Refund Voucher in the amount of $1,531.79 </w:t>
      </w:r>
      <w:r w:rsidR="007B3216" w:rsidRPr="00A515A9">
        <w:rPr>
          <w:rFonts w:ascii="Cambria" w:hAnsi="Cambria" w:cs="Arial"/>
          <w:sz w:val="24"/>
          <w:szCs w:val="24"/>
        </w:rPr>
        <w:t xml:space="preserve">to be applied to the Member Escrow Account. Seconded by Dyer. </w:t>
      </w:r>
      <w:r w:rsidR="007B3216" w:rsidRPr="00A515A9">
        <w:rPr>
          <w:rFonts w:ascii="Cambria" w:hAnsi="Cambria"/>
          <w:sz w:val="24"/>
          <w:szCs w:val="24"/>
        </w:rPr>
        <w:t xml:space="preserve">AYE: Bray, Dyer, Kock and Trumbull. NAY: None. Motion carried. </w:t>
      </w:r>
    </w:p>
    <w:p w:rsidR="007B3216" w:rsidRPr="00A515A9" w:rsidRDefault="007B3216" w:rsidP="00A515A9">
      <w:pPr>
        <w:spacing w:after="0" w:line="240" w:lineRule="auto"/>
        <w:jc w:val="both"/>
        <w:rPr>
          <w:rFonts w:ascii="Cambria" w:hAnsi="Cambria" w:cs="Arial"/>
          <w:sz w:val="24"/>
          <w:szCs w:val="24"/>
        </w:rPr>
      </w:pPr>
    </w:p>
    <w:p w:rsidR="007B3216" w:rsidRPr="00A515A9" w:rsidRDefault="007B3216" w:rsidP="00A515A9">
      <w:pPr>
        <w:spacing w:after="0" w:line="240" w:lineRule="auto"/>
        <w:jc w:val="both"/>
        <w:rPr>
          <w:rFonts w:ascii="Cambria" w:hAnsi="Cambria"/>
          <w:sz w:val="24"/>
          <w:szCs w:val="24"/>
        </w:rPr>
      </w:pPr>
      <w:r w:rsidRPr="00A515A9">
        <w:rPr>
          <w:rFonts w:ascii="Cambria" w:hAnsi="Cambria" w:cs="Arial"/>
          <w:sz w:val="24"/>
          <w:szCs w:val="24"/>
        </w:rPr>
        <w:t>Dyer made a motion to approve a Resolution</w:t>
      </w:r>
      <w:r w:rsidR="0093319E" w:rsidRPr="00A515A9">
        <w:rPr>
          <w:rFonts w:ascii="Cambria" w:hAnsi="Cambria" w:cs="Arial"/>
          <w:sz w:val="24"/>
          <w:szCs w:val="24"/>
        </w:rPr>
        <w:t xml:space="preserve"> amending </w:t>
      </w:r>
      <w:r w:rsidR="00597D53">
        <w:rPr>
          <w:rFonts w:ascii="Cambria" w:hAnsi="Cambria" w:cs="Arial"/>
          <w:sz w:val="24"/>
          <w:szCs w:val="24"/>
        </w:rPr>
        <w:t xml:space="preserve">the </w:t>
      </w:r>
      <w:r w:rsidR="0093319E" w:rsidRPr="00A515A9">
        <w:rPr>
          <w:rFonts w:ascii="Cambria" w:hAnsi="Cambria" w:cs="Arial"/>
          <w:sz w:val="24"/>
          <w:szCs w:val="24"/>
        </w:rPr>
        <w:t>fee schedule for inspection, copying and / or mechanical reproduction of records.</w:t>
      </w:r>
      <w:r w:rsidRPr="00A515A9">
        <w:rPr>
          <w:rFonts w:ascii="Cambria" w:hAnsi="Cambria" w:cs="Arial"/>
          <w:sz w:val="24"/>
          <w:szCs w:val="24"/>
        </w:rPr>
        <w:t xml:space="preserve"> Seconded by Kock. </w:t>
      </w:r>
      <w:r w:rsidRPr="00A515A9">
        <w:rPr>
          <w:rFonts w:ascii="Cambria" w:hAnsi="Cambria"/>
          <w:sz w:val="24"/>
          <w:szCs w:val="24"/>
        </w:rPr>
        <w:t xml:space="preserve">AYE: Bray, Dyer, Kock and Trumbull. NAY: None. Motion carried. </w:t>
      </w:r>
    </w:p>
    <w:p w:rsidR="007B3216" w:rsidRPr="00A515A9" w:rsidRDefault="007B3216" w:rsidP="00A515A9">
      <w:pPr>
        <w:spacing w:after="0" w:line="240" w:lineRule="auto"/>
        <w:jc w:val="both"/>
        <w:rPr>
          <w:rFonts w:ascii="Cambria" w:hAnsi="Cambria" w:cs="Arial"/>
          <w:sz w:val="24"/>
          <w:szCs w:val="24"/>
        </w:rPr>
      </w:pPr>
    </w:p>
    <w:p w:rsidR="007B3216" w:rsidRPr="00A515A9" w:rsidRDefault="007B3216" w:rsidP="00A515A9">
      <w:pPr>
        <w:spacing w:after="0" w:line="240" w:lineRule="auto"/>
        <w:jc w:val="both"/>
        <w:rPr>
          <w:rFonts w:ascii="Cambria" w:hAnsi="Cambria"/>
          <w:sz w:val="24"/>
          <w:szCs w:val="24"/>
        </w:rPr>
      </w:pPr>
      <w:r w:rsidRPr="00A515A9">
        <w:rPr>
          <w:rFonts w:ascii="Cambria" w:hAnsi="Cambria" w:cs="Arial"/>
          <w:sz w:val="24"/>
          <w:szCs w:val="24"/>
        </w:rPr>
        <w:t>Bray made a motion to approve a R</w:t>
      </w:r>
      <w:r w:rsidR="0093319E" w:rsidRPr="00A515A9">
        <w:rPr>
          <w:rFonts w:ascii="Cambria" w:hAnsi="Cambria" w:cs="Arial"/>
          <w:sz w:val="24"/>
          <w:szCs w:val="24"/>
        </w:rPr>
        <w:t>esolution establishing the City of Grove, Oklahoma construction permit fee schedule and creating a penalty for beginning construction without the required permits.</w:t>
      </w:r>
      <w:r w:rsidRPr="00A515A9">
        <w:rPr>
          <w:rFonts w:ascii="Cambria" w:hAnsi="Cambria" w:cs="Arial"/>
          <w:sz w:val="24"/>
          <w:szCs w:val="24"/>
        </w:rPr>
        <w:t xml:space="preserve"> Seconded by Dyer. </w:t>
      </w:r>
      <w:r w:rsidRPr="00A515A9">
        <w:rPr>
          <w:rFonts w:ascii="Cambria" w:hAnsi="Cambria"/>
          <w:sz w:val="24"/>
          <w:szCs w:val="24"/>
        </w:rPr>
        <w:t xml:space="preserve">AYE: Bray, Dyer, Kock and Trumbull. NAY: None. Motion carried. </w:t>
      </w:r>
    </w:p>
    <w:p w:rsidR="007B3216" w:rsidRPr="00A515A9" w:rsidRDefault="007B3216" w:rsidP="00A515A9">
      <w:pPr>
        <w:spacing w:after="0" w:line="240" w:lineRule="auto"/>
        <w:jc w:val="both"/>
        <w:rPr>
          <w:rFonts w:ascii="Cambria" w:hAnsi="Cambria" w:cs="Arial"/>
          <w:sz w:val="24"/>
          <w:szCs w:val="24"/>
        </w:rPr>
      </w:pPr>
    </w:p>
    <w:p w:rsidR="007B3216" w:rsidRPr="00A515A9" w:rsidRDefault="007B3216" w:rsidP="00A515A9">
      <w:pPr>
        <w:spacing w:after="0" w:line="240" w:lineRule="auto"/>
        <w:jc w:val="both"/>
        <w:rPr>
          <w:rFonts w:ascii="Cambria" w:hAnsi="Cambria"/>
          <w:sz w:val="24"/>
          <w:szCs w:val="24"/>
        </w:rPr>
      </w:pPr>
      <w:r w:rsidRPr="00A515A9">
        <w:rPr>
          <w:rFonts w:ascii="Cambria" w:hAnsi="Cambria" w:cs="Arial"/>
          <w:sz w:val="24"/>
          <w:szCs w:val="24"/>
        </w:rPr>
        <w:t>Dyer made a motion to approve a R</w:t>
      </w:r>
      <w:r w:rsidR="0093319E" w:rsidRPr="00A515A9">
        <w:rPr>
          <w:rFonts w:ascii="Cambria" w:hAnsi="Cambria" w:cs="Arial"/>
          <w:sz w:val="24"/>
          <w:szCs w:val="24"/>
        </w:rPr>
        <w:t>esolution establishing the City of Grove, Oklahoma planning and zoning permit fee schedule.</w:t>
      </w:r>
      <w:r w:rsidRPr="00A515A9">
        <w:rPr>
          <w:rFonts w:ascii="Cambria" w:hAnsi="Cambria" w:cs="Arial"/>
          <w:sz w:val="24"/>
          <w:szCs w:val="24"/>
        </w:rPr>
        <w:t xml:space="preserve"> Seconded by Bray. </w:t>
      </w:r>
      <w:r w:rsidRPr="00A515A9">
        <w:rPr>
          <w:rFonts w:ascii="Cambria" w:hAnsi="Cambria"/>
          <w:sz w:val="24"/>
          <w:szCs w:val="24"/>
        </w:rPr>
        <w:t xml:space="preserve">AYE: Bray, Dyer, Kock and Trumbull. NAY: None. Motion carried. </w:t>
      </w:r>
    </w:p>
    <w:p w:rsidR="007B3216" w:rsidRPr="00A515A9" w:rsidRDefault="007B3216" w:rsidP="00A515A9">
      <w:pPr>
        <w:spacing w:after="0" w:line="240" w:lineRule="auto"/>
        <w:jc w:val="both"/>
        <w:rPr>
          <w:rFonts w:ascii="Cambria" w:hAnsi="Cambria" w:cs="Arial"/>
          <w:sz w:val="24"/>
          <w:szCs w:val="24"/>
        </w:rPr>
      </w:pPr>
    </w:p>
    <w:p w:rsidR="007B3216" w:rsidRPr="00A515A9" w:rsidRDefault="007B3216" w:rsidP="00A515A9">
      <w:pPr>
        <w:spacing w:after="0" w:line="240" w:lineRule="auto"/>
        <w:jc w:val="both"/>
        <w:rPr>
          <w:rFonts w:ascii="Cambria" w:hAnsi="Cambria"/>
          <w:sz w:val="24"/>
          <w:szCs w:val="24"/>
        </w:rPr>
      </w:pPr>
      <w:r w:rsidRPr="00A515A9">
        <w:rPr>
          <w:rFonts w:ascii="Cambria" w:hAnsi="Cambria" w:cs="Arial"/>
          <w:sz w:val="24"/>
          <w:szCs w:val="24"/>
        </w:rPr>
        <w:t xml:space="preserve">Trumbull opened the floor for discussion regarding </w:t>
      </w:r>
      <w:r w:rsidR="0093319E" w:rsidRPr="00A515A9">
        <w:rPr>
          <w:rFonts w:ascii="Cambria" w:hAnsi="Cambria" w:cs="Arial"/>
          <w:sz w:val="24"/>
          <w:szCs w:val="24"/>
        </w:rPr>
        <w:t xml:space="preserve">a </w:t>
      </w:r>
      <w:r w:rsidRPr="00A515A9">
        <w:rPr>
          <w:rFonts w:ascii="Cambria" w:hAnsi="Cambria" w:cs="Arial"/>
          <w:sz w:val="24"/>
          <w:szCs w:val="24"/>
        </w:rPr>
        <w:t>R</w:t>
      </w:r>
      <w:r w:rsidR="0093319E" w:rsidRPr="00A515A9">
        <w:rPr>
          <w:rFonts w:ascii="Cambria" w:hAnsi="Cambria" w:cs="Arial"/>
          <w:sz w:val="24"/>
          <w:szCs w:val="24"/>
        </w:rPr>
        <w:t xml:space="preserve">esolution providing charges for water service, charges for sewer service, </w:t>
      </w:r>
      <w:r w:rsidR="00A515A9" w:rsidRPr="00A515A9">
        <w:rPr>
          <w:rFonts w:ascii="Cambria" w:hAnsi="Cambria" w:cs="Arial"/>
          <w:sz w:val="24"/>
          <w:szCs w:val="24"/>
        </w:rPr>
        <w:t>and charges</w:t>
      </w:r>
      <w:r w:rsidR="0093319E" w:rsidRPr="00A515A9">
        <w:rPr>
          <w:rFonts w:ascii="Cambria" w:hAnsi="Cambria" w:cs="Arial"/>
          <w:sz w:val="24"/>
          <w:szCs w:val="24"/>
        </w:rPr>
        <w:t xml:space="preserve"> for natural gas service; setting out rules and regulations for efficient operation of the water, sewer, and natural gas of the City of Grove, Oklahoma.</w:t>
      </w:r>
      <w:r w:rsidRPr="00A515A9">
        <w:rPr>
          <w:rFonts w:ascii="Cambria" w:hAnsi="Cambria" w:cs="Arial"/>
          <w:sz w:val="24"/>
          <w:szCs w:val="24"/>
        </w:rPr>
        <w:t xml:space="preserve"> Johnson reported that the Grove Municipal Services Authority met earlier this afternoon, and approved for recommendation to the Mayor and City Council this Resolution providing charges for water service, charges for sewer service, charges for natural gas service; setting out rules and regulations for efficient operation of the water, sewer, and natural gas of the City of Grove, Oklahoma. Dyer made the motion to approve the Resolution as presented and discussed. Seconded by Trumbull. </w:t>
      </w:r>
      <w:r w:rsidRPr="00A515A9">
        <w:rPr>
          <w:rFonts w:ascii="Cambria" w:hAnsi="Cambria"/>
          <w:sz w:val="24"/>
          <w:szCs w:val="24"/>
        </w:rPr>
        <w:t xml:space="preserve">AYE: Bray, Dyer, Kock and Trumbull. NAY: None. Motion carried. </w:t>
      </w:r>
    </w:p>
    <w:p w:rsidR="007B3216" w:rsidRPr="00A515A9" w:rsidRDefault="007B3216" w:rsidP="00A515A9">
      <w:pPr>
        <w:spacing w:after="0" w:line="240" w:lineRule="auto"/>
        <w:jc w:val="both"/>
        <w:rPr>
          <w:rFonts w:ascii="Cambria" w:hAnsi="Cambria" w:cs="Arial"/>
          <w:sz w:val="24"/>
          <w:szCs w:val="24"/>
        </w:rPr>
      </w:pPr>
    </w:p>
    <w:p w:rsidR="007B3216" w:rsidRPr="00A515A9" w:rsidRDefault="007B3216" w:rsidP="00A515A9">
      <w:pPr>
        <w:spacing w:after="0" w:line="240" w:lineRule="auto"/>
        <w:jc w:val="both"/>
        <w:rPr>
          <w:rFonts w:ascii="Cambria" w:hAnsi="Cambria"/>
          <w:sz w:val="24"/>
          <w:szCs w:val="24"/>
        </w:rPr>
      </w:pPr>
      <w:r w:rsidRPr="00A515A9">
        <w:rPr>
          <w:rFonts w:ascii="Cambria" w:hAnsi="Cambria" w:cs="Arial"/>
          <w:sz w:val="24"/>
          <w:szCs w:val="24"/>
        </w:rPr>
        <w:t>Bray made a motion to approve an</w:t>
      </w:r>
      <w:r w:rsidR="0093319E" w:rsidRPr="00A515A9">
        <w:rPr>
          <w:rFonts w:ascii="Cambria" w:hAnsi="Cambria" w:cs="Arial"/>
          <w:sz w:val="24"/>
          <w:szCs w:val="24"/>
        </w:rPr>
        <w:t xml:space="preserve"> Ordinance amending Part 14, Chapter 1, Section 14-104 and 14-105 of the Code of Ordinances of the City of Grove, Oklahoma and Declaring an Emergency.</w:t>
      </w:r>
      <w:r w:rsidRPr="00A515A9">
        <w:rPr>
          <w:rFonts w:ascii="Cambria" w:hAnsi="Cambria" w:cs="Arial"/>
          <w:sz w:val="24"/>
          <w:szCs w:val="24"/>
        </w:rPr>
        <w:t xml:space="preserve"> Seconded by Dyer. </w:t>
      </w:r>
      <w:r w:rsidRPr="00A515A9">
        <w:rPr>
          <w:rFonts w:ascii="Cambria" w:hAnsi="Cambria"/>
          <w:sz w:val="24"/>
          <w:szCs w:val="24"/>
        </w:rPr>
        <w:t xml:space="preserve">AYE: Bray, Dyer, Kock and Trumbull. NAY: None. Motion carried. </w:t>
      </w:r>
    </w:p>
    <w:p w:rsidR="007B3216" w:rsidRPr="00A515A9" w:rsidRDefault="007B3216" w:rsidP="00A515A9">
      <w:pPr>
        <w:spacing w:after="0" w:line="240" w:lineRule="auto"/>
        <w:jc w:val="both"/>
        <w:rPr>
          <w:rFonts w:ascii="Cambria" w:hAnsi="Cambria" w:cs="Arial"/>
          <w:sz w:val="24"/>
          <w:szCs w:val="24"/>
        </w:rPr>
      </w:pPr>
    </w:p>
    <w:p w:rsidR="001648B5" w:rsidRPr="00A515A9" w:rsidRDefault="007B3216" w:rsidP="00A515A9">
      <w:pPr>
        <w:spacing w:after="0" w:line="240" w:lineRule="auto"/>
        <w:jc w:val="both"/>
        <w:rPr>
          <w:rFonts w:ascii="Cambria" w:hAnsi="Cambria"/>
          <w:sz w:val="24"/>
          <w:szCs w:val="24"/>
        </w:rPr>
      </w:pPr>
      <w:r w:rsidRPr="00A515A9">
        <w:rPr>
          <w:rFonts w:ascii="Cambria" w:hAnsi="Cambria" w:cs="Arial"/>
          <w:sz w:val="24"/>
          <w:szCs w:val="24"/>
        </w:rPr>
        <w:t xml:space="preserve">Kock made the motion to approve </w:t>
      </w:r>
      <w:r w:rsidR="0093319E" w:rsidRPr="00A515A9">
        <w:rPr>
          <w:rFonts w:ascii="Cambria" w:hAnsi="Cambria" w:cs="Arial"/>
          <w:sz w:val="24"/>
          <w:szCs w:val="24"/>
        </w:rPr>
        <w:t xml:space="preserve">the Emergency Clause contained in the Ordinance amending Part 14, Chapter 1, </w:t>
      </w:r>
      <w:r w:rsidR="00A515A9" w:rsidRPr="00A515A9">
        <w:rPr>
          <w:rFonts w:ascii="Cambria" w:hAnsi="Cambria" w:cs="Arial"/>
          <w:sz w:val="24"/>
          <w:szCs w:val="24"/>
        </w:rPr>
        <w:t>and Section</w:t>
      </w:r>
      <w:r w:rsidR="0093319E" w:rsidRPr="00A515A9">
        <w:rPr>
          <w:rFonts w:ascii="Cambria" w:hAnsi="Cambria" w:cs="Arial"/>
          <w:sz w:val="24"/>
          <w:szCs w:val="24"/>
        </w:rPr>
        <w:t xml:space="preserve"> 14-104 and 14-105 of the Code of Ordinances of the City of Grove, Oklahoma; declaring the need for an Emergency Clause for enforcement of the Ordinance as amended effective immediately.</w:t>
      </w:r>
      <w:r w:rsidR="001648B5" w:rsidRPr="00A515A9">
        <w:rPr>
          <w:rFonts w:ascii="Cambria" w:hAnsi="Cambria" w:cs="Arial"/>
          <w:sz w:val="24"/>
          <w:szCs w:val="24"/>
        </w:rPr>
        <w:t xml:space="preserve"> Seconded by Dyer. </w:t>
      </w:r>
      <w:r w:rsidR="001648B5" w:rsidRPr="00A515A9">
        <w:rPr>
          <w:rFonts w:ascii="Cambria" w:hAnsi="Cambria"/>
          <w:sz w:val="24"/>
          <w:szCs w:val="24"/>
        </w:rPr>
        <w:t xml:space="preserve">AYE: Bray, Dyer, Kock and Trumbull. NAY: None. Motion carried. </w:t>
      </w:r>
    </w:p>
    <w:p w:rsidR="001648B5" w:rsidRPr="00A515A9" w:rsidRDefault="001648B5" w:rsidP="00A515A9">
      <w:pPr>
        <w:spacing w:after="0" w:line="240" w:lineRule="auto"/>
        <w:jc w:val="both"/>
        <w:rPr>
          <w:rFonts w:ascii="Cambria" w:hAnsi="Cambria" w:cs="Arial"/>
          <w:sz w:val="24"/>
          <w:szCs w:val="24"/>
        </w:rPr>
      </w:pPr>
    </w:p>
    <w:p w:rsidR="001648B5" w:rsidRPr="00A515A9" w:rsidRDefault="001648B5" w:rsidP="00A515A9">
      <w:pPr>
        <w:spacing w:after="0" w:line="240" w:lineRule="auto"/>
        <w:jc w:val="both"/>
        <w:rPr>
          <w:rFonts w:ascii="Cambria" w:hAnsi="Cambria"/>
          <w:sz w:val="24"/>
          <w:szCs w:val="24"/>
        </w:rPr>
      </w:pPr>
      <w:r w:rsidRPr="00A515A9">
        <w:rPr>
          <w:rFonts w:ascii="Cambria" w:hAnsi="Cambria" w:cs="Arial"/>
          <w:sz w:val="24"/>
          <w:szCs w:val="24"/>
        </w:rPr>
        <w:t xml:space="preserve">Dyer made the motion to approve the </w:t>
      </w:r>
      <w:r w:rsidR="0093319E" w:rsidRPr="00A515A9">
        <w:rPr>
          <w:rFonts w:ascii="Cambria" w:hAnsi="Cambria" w:cs="Arial"/>
          <w:sz w:val="24"/>
          <w:szCs w:val="24"/>
        </w:rPr>
        <w:t>City of Grove Emergency Operation Plan.</w:t>
      </w:r>
      <w:r w:rsidRPr="00A515A9">
        <w:rPr>
          <w:rFonts w:ascii="Cambria" w:hAnsi="Cambria" w:cs="Arial"/>
          <w:sz w:val="24"/>
          <w:szCs w:val="24"/>
        </w:rPr>
        <w:t xml:space="preserve"> Seconded by Bray. </w:t>
      </w:r>
      <w:r w:rsidRPr="00A515A9">
        <w:rPr>
          <w:rFonts w:ascii="Cambria" w:hAnsi="Cambria"/>
          <w:sz w:val="24"/>
          <w:szCs w:val="24"/>
        </w:rPr>
        <w:t xml:space="preserve">AYE: Bray, Dyer, Kock and Trumbull. NAY: None. Motion carried. </w:t>
      </w:r>
    </w:p>
    <w:p w:rsidR="001648B5" w:rsidRPr="00A515A9" w:rsidRDefault="001648B5" w:rsidP="00A515A9">
      <w:pPr>
        <w:spacing w:after="0" w:line="240" w:lineRule="auto"/>
        <w:jc w:val="both"/>
        <w:rPr>
          <w:rFonts w:ascii="Cambria" w:hAnsi="Cambria" w:cs="Arial"/>
          <w:sz w:val="24"/>
          <w:szCs w:val="24"/>
        </w:rPr>
      </w:pPr>
    </w:p>
    <w:p w:rsidR="0093319E" w:rsidRPr="00A515A9" w:rsidRDefault="00A515A9" w:rsidP="00A515A9">
      <w:pPr>
        <w:spacing w:after="0" w:line="240" w:lineRule="auto"/>
        <w:jc w:val="both"/>
        <w:rPr>
          <w:rFonts w:ascii="Cambria" w:hAnsi="Cambria"/>
          <w:b/>
          <w:sz w:val="24"/>
          <w:szCs w:val="24"/>
        </w:rPr>
      </w:pPr>
      <w:r w:rsidRPr="00A515A9">
        <w:rPr>
          <w:rFonts w:ascii="Cambria" w:hAnsi="Cambria"/>
          <w:b/>
          <w:sz w:val="24"/>
          <w:szCs w:val="24"/>
          <w:u w:val="single"/>
        </w:rPr>
        <w:t>CITY MANAGER’S REPORT</w:t>
      </w:r>
      <w:r>
        <w:rPr>
          <w:rFonts w:ascii="Cambria" w:hAnsi="Cambria"/>
          <w:b/>
          <w:sz w:val="24"/>
          <w:szCs w:val="24"/>
        </w:rPr>
        <w:t>:</w:t>
      </w:r>
    </w:p>
    <w:p w:rsidR="001648B5" w:rsidRPr="00A515A9" w:rsidRDefault="001648B5" w:rsidP="00A515A9">
      <w:pPr>
        <w:spacing w:after="0" w:line="240" w:lineRule="auto"/>
        <w:jc w:val="both"/>
        <w:rPr>
          <w:rFonts w:ascii="Cambria" w:hAnsi="Cambria"/>
          <w:sz w:val="24"/>
          <w:szCs w:val="24"/>
        </w:rPr>
      </w:pPr>
    </w:p>
    <w:p w:rsidR="00A515A9" w:rsidRPr="00A515A9" w:rsidRDefault="0093319E" w:rsidP="00A515A9">
      <w:pPr>
        <w:spacing w:after="0" w:line="240" w:lineRule="auto"/>
        <w:jc w:val="both"/>
        <w:rPr>
          <w:rFonts w:ascii="Cambria" w:hAnsi="Cambria"/>
          <w:sz w:val="24"/>
          <w:szCs w:val="24"/>
        </w:rPr>
      </w:pPr>
      <w:r w:rsidRPr="00A515A9">
        <w:rPr>
          <w:rFonts w:ascii="Cambria" w:hAnsi="Cambria"/>
          <w:sz w:val="24"/>
          <w:szCs w:val="24"/>
        </w:rPr>
        <w:t>Discussion with respect to Automated Meter Reading</w:t>
      </w:r>
      <w:r w:rsidR="001648B5" w:rsidRPr="00A515A9">
        <w:rPr>
          <w:rFonts w:ascii="Cambria" w:hAnsi="Cambria"/>
          <w:sz w:val="24"/>
          <w:szCs w:val="24"/>
        </w:rPr>
        <w:t xml:space="preserve"> – Johnson reported that he covered this item with the Council during the discussion </w:t>
      </w:r>
      <w:r w:rsidR="00A515A9" w:rsidRPr="00A515A9">
        <w:rPr>
          <w:rFonts w:ascii="Cambria" w:hAnsi="Cambria"/>
          <w:sz w:val="24"/>
          <w:szCs w:val="24"/>
        </w:rPr>
        <w:t xml:space="preserve">as per </w:t>
      </w:r>
      <w:r w:rsidR="001648B5" w:rsidRPr="00A515A9">
        <w:rPr>
          <w:rFonts w:ascii="Cambria" w:hAnsi="Cambria"/>
          <w:sz w:val="24"/>
          <w:szCs w:val="24"/>
        </w:rPr>
        <w:t>Item #</w:t>
      </w:r>
      <w:r w:rsidR="00A515A9" w:rsidRPr="00A515A9">
        <w:rPr>
          <w:rFonts w:ascii="Cambria" w:hAnsi="Cambria"/>
          <w:sz w:val="24"/>
          <w:szCs w:val="24"/>
        </w:rPr>
        <w:t>12</w:t>
      </w:r>
      <w:r w:rsidRPr="00A515A9">
        <w:rPr>
          <w:rFonts w:ascii="Cambria" w:hAnsi="Cambria"/>
          <w:sz w:val="24"/>
          <w:szCs w:val="24"/>
        </w:rPr>
        <w:t>.</w:t>
      </w:r>
    </w:p>
    <w:p w:rsidR="00A515A9" w:rsidRPr="00A515A9" w:rsidRDefault="00A515A9" w:rsidP="00A515A9">
      <w:pPr>
        <w:spacing w:after="0" w:line="240" w:lineRule="auto"/>
        <w:jc w:val="both"/>
        <w:rPr>
          <w:rFonts w:ascii="Cambria" w:hAnsi="Cambria"/>
          <w:sz w:val="24"/>
          <w:szCs w:val="24"/>
        </w:rPr>
      </w:pPr>
    </w:p>
    <w:p w:rsidR="0093319E" w:rsidRPr="00A515A9" w:rsidRDefault="00A515A9" w:rsidP="00A515A9">
      <w:pPr>
        <w:spacing w:after="0" w:line="240" w:lineRule="auto"/>
        <w:jc w:val="both"/>
        <w:rPr>
          <w:rFonts w:ascii="Cambria" w:hAnsi="Cambria"/>
          <w:b/>
          <w:sz w:val="24"/>
          <w:szCs w:val="24"/>
        </w:rPr>
      </w:pPr>
      <w:r w:rsidRPr="00A515A9">
        <w:rPr>
          <w:rFonts w:ascii="Cambria" w:hAnsi="Cambria"/>
          <w:b/>
          <w:sz w:val="24"/>
          <w:szCs w:val="24"/>
          <w:u w:val="single"/>
        </w:rPr>
        <w:t>WARD REPORTS</w:t>
      </w:r>
      <w:r>
        <w:rPr>
          <w:rFonts w:ascii="Cambria" w:hAnsi="Cambria"/>
          <w:b/>
          <w:sz w:val="24"/>
          <w:szCs w:val="24"/>
        </w:rPr>
        <w:t>:</w:t>
      </w:r>
    </w:p>
    <w:p w:rsidR="00A515A9" w:rsidRPr="00A515A9" w:rsidRDefault="00A515A9" w:rsidP="00A515A9">
      <w:pPr>
        <w:spacing w:after="0" w:line="240" w:lineRule="auto"/>
        <w:jc w:val="both"/>
        <w:rPr>
          <w:rFonts w:ascii="Cambria" w:hAnsi="Cambria"/>
          <w:sz w:val="24"/>
          <w:szCs w:val="24"/>
        </w:rPr>
      </w:pPr>
    </w:p>
    <w:p w:rsidR="0093319E" w:rsidRPr="00A515A9" w:rsidRDefault="0093319E" w:rsidP="00A515A9">
      <w:pPr>
        <w:spacing w:after="0" w:line="240" w:lineRule="auto"/>
        <w:jc w:val="both"/>
        <w:rPr>
          <w:rFonts w:ascii="Cambria" w:hAnsi="Cambria"/>
          <w:sz w:val="24"/>
          <w:szCs w:val="24"/>
        </w:rPr>
      </w:pPr>
      <w:r w:rsidRPr="00A515A9">
        <w:rPr>
          <w:rFonts w:ascii="Cambria" w:hAnsi="Cambria"/>
          <w:sz w:val="24"/>
          <w:szCs w:val="24"/>
        </w:rPr>
        <w:t>Dyer</w:t>
      </w:r>
      <w:r w:rsidR="00A515A9" w:rsidRPr="00A515A9">
        <w:rPr>
          <w:rFonts w:ascii="Cambria" w:hAnsi="Cambria"/>
          <w:sz w:val="24"/>
          <w:szCs w:val="24"/>
        </w:rPr>
        <w:t xml:space="preserve"> asked for any new information on the Buffalo Shores street light project. Johnson reported no new information at this time.</w:t>
      </w:r>
    </w:p>
    <w:p w:rsidR="0093319E" w:rsidRPr="00A515A9" w:rsidRDefault="0093319E" w:rsidP="00A515A9">
      <w:pPr>
        <w:spacing w:after="0" w:line="240" w:lineRule="auto"/>
        <w:jc w:val="both"/>
        <w:rPr>
          <w:rFonts w:ascii="Cambria" w:hAnsi="Cambria"/>
          <w:sz w:val="24"/>
          <w:szCs w:val="24"/>
        </w:rPr>
      </w:pPr>
    </w:p>
    <w:p w:rsidR="0093319E" w:rsidRPr="00A515A9" w:rsidRDefault="00A515A9" w:rsidP="00A515A9">
      <w:pPr>
        <w:spacing w:after="0" w:line="240" w:lineRule="auto"/>
        <w:jc w:val="both"/>
        <w:rPr>
          <w:rFonts w:ascii="Cambria" w:hAnsi="Cambria"/>
          <w:sz w:val="24"/>
          <w:szCs w:val="24"/>
        </w:rPr>
      </w:pPr>
      <w:r w:rsidRPr="00A515A9">
        <w:rPr>
          <w:rFonts w:ascii="Cambria" w:hAnsi="Cambria"/>
          <w:sz w:val="24"/>
          <w:szCs w:val="24"/>
        </w:rPr>
        <w:t>At 6:42 PM Kock made the motion to a</w:t>
      </w:r>
      <w:r w:rsidR="0093319E" w:rsidRPr="00A515A9">
        <w:rPr>
          <w:rFonts w:ascii="Cambria" w:hAnsi="Cambria"/>
          <w:sz w:val="24"/>
          <w:szCs w:val="24"/>
        </w:rPr>
        <w:t>djourn</w:t>
      </w:r>
      <w:r w:rsidRPr="00A515A9">
        <w:rPr>
          <w:rFonts w:ascii="Cambria" w:hAnsi="Cambria"/>
          <w:sz w:val="24"/>
          <w:szCs w:val="24"/>
        </w:rPr>
        <w:t xml:space="preserve">. Seconded by Bray.  AYE: Bray, Dyer, Kock and Trumbull. NAY: None. Motion carried. </w:t>
      </w:r>
    </w:p>
    <w:sectPr w:rsidR="0093319E" w:rsidRPr="00A515A9" w:rsidSect="0003538D">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234" w:rsidRDefault="00615234" w:rsidP="00A515A9">
      <w:pPr>
        <w:spacing w:after="0" w:line="240" w:lineRule="auto"/>
      </w:pPr>
      <w:r>
        <w:separator/>
      </w:r>
    </w:p>
  </w:endnote>
  <w:endnote w:type="continuationSeparator" w:id="0">
    <w:p w:rsidR="00615234" w:rsidRDefault="00615234" w:rsidP="00A515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09126"/>
      <w:docPartObj>
        <w:docPartGallery w:val="Page Numbers (Bottom of Page)"/>
        <w:docPartUnique/>
      </w:docPartObj>
    </w:sdtPr>
    <w:sdtContent>
      <w:p w:rsidR="00A515A9" w:rsidRDefault="0067567E">
        <w:pPr>
          <w:pStyle w:val="Footer"/>
          <w:jc w:val="center"/>
        </w:pPr>
        <w:fldSimple w:instr=" PAGE   \* MERGEFORMAT ">
          <w:r w:rsidR="00F15826">
            <w:rPr>
              <w:noProof/>
            </w:rPr>
            <w:t>2</w:t>
          </w:r>
        </w:fldSimple>
      </w:p>
    </w:sdtContent>
  </w:sdt>
  <w:p w:rsidR="00A515A9" w:rsidRDefault="00A515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234" w:rsidRDefault="00615234" w:rsidP="00A515A9">
      <w:pPr>
        <w:spacing w:after="0" w:line="240" w:lineRule="auto"/>
      </w:pPr>
      <w:r>
        <w:separator/>
      </w:r>
    </w:p>
  </w:footnote>
  <w:footnote w:type="continuationSeparator" w:id="0">
    <w:p w:rsidR="00615234" w:rsidRDefault="00615234" w:rsidP="00A515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91ABD"/>
    <w:multiLevelType w:val="hybridMultilevel"/>
    <w:tmpl w:val="700ACCAC"/>
    <w:lvl w:ilvl="0" w:tplc="04090015">
      <w:start w:val="1"/>
      <w:numFmt w:val="upperLetter"/>
      <w:lvlText w:val="%1."/>
      <w:lvlJc w:val="left"/>
      <w:pPr>
        <w:ind w:left="108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BBC5B2D"/>
    <w:multiLevelType w:val="hybridMultilevel"/>
    <w:tmpl w:val="4CEC7D72"/>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48604C2"/>
    <w:multiLevelType w:val="hybridMultilevel"/>
    <w:tmpl w:val="3FAAE92E"/>
    <w:lvl w:ilvl="0" w:tplc="29DC64F6">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A0F5895"/>
    <w:multiLevelType w:val="hybridMultilevel"/>
    <w:tmpl w:val="10C22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E06794"/>
    <w:multiLevelType w:val="hybridMultilevel"/>
    <w:tmpl w:val="C5F61C96"/>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3319E"/>
    <w:rsid w:val="0003538D"/>
    <w:rsid w:val="001648B5"/>
    <w:rsid w:val="00303CCD"/>
    <w:rsid w:val="00597D53"/>
    <w:rsid w:val="00615234"/>
    <w:rsid w:val="0067567E"/>
    <w:rsid w:val="007267E8"/>
    <w:rsid w:val="007B3216"/>
    <w:rsid w:val="007E387F"/>
    <w:rsid w:val="00814DAB"/>
    <w:rsid w:val="00862411"/>
    <w:rsid w:val="0093319E"/>
    <w:rsid w:val="009D08D0"/>
    <w:rsid w:val="00A515A9"/>
    <w:rsid w:val="00B66650"/>
    <w:rsid w:val="00C743E1"/>
    <w:rsid w:val="00C91473"/>
    <w:rsid w:val="00E9352F"/>
    <w:rsid w:val="00F15826"/>
    <w:rsid w:val="00F218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19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93319E"/>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rsid w:val="0093319E"/>
    <w:rPr>
      <w:rFonts w:ascii="Times New Roman" w:eastAsia="Times New Roman" w:hAnsi="Times New Roman" w:cs="Times New Roman"/>
      <w:sz w:val="20"/>
      <w:szCs w:val="24"/>
    </w:rPr>
  </w:style>
  <w:style w:type="paragraph" w:styleId="ListParagraph">
    <w:name w:val="List Paragraph"/>
    <w:basedOn w:val="Normal"/>
    <w:uiPriority w:val="34"/>
    <w:qFormat/>
    <w:rsid w:val="0093319E"/>
    <w:pPr>
      <w:ind w:left="720"/>
      <w:contextualSpacing/>
    </w:pPr>
  </w:style>
  <w:style w:type="paragraph" w:styleId="Header">
    <w:name w:val="header"/>
    <w:basedOn w:val="Normal"/>
    <w:link w:val="HeaderChar"/>
    <w:uiPriority w:val="99"/>
    <w:semiHidden/>
    <w:unhideWhenUsed/>
    <w:rsid w:val="00A515A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515A9"/>
    <w:rPr>
      <w:rFonts w:ascii="Calibri" w:eastAsia="Calibri" w:hAnsi="Calibri" w:cs="Times New Roman"/>
    </w:rPr>
  </w:style>
  <w:style w:type="paragraph" w:styleId="Footer">
    <w:name w:val="footer"/>
    <w:basedOn w:val="Normal"/>
    <w:link w:val="FooterChar"/>
    <w:uiPriority w:val="99"/>
    <w:unhideWhenUsed/>
    <w:rsid w:val="00A51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5A9"/>
    <w:rPr>
      <w:rFonts w:ascii="Calibri" w:eastAsia="Calibri" w:hAnsi="Calibri" w:cs="Times New Roman"/>
    </w:rPr>
  </w:style>
  <w:style w:type="paragraph" w:styleId="BalloonText">
    <w:name w:val="Balloon Text"/>
    <w:basedOn w:val="Normal"/>
    <w:link w:val="BalloonTextChar"/>
    <w:uiPriority w:val="99"/>
    <w:semiHidden/>
    <w:unhideWhenUsed/>
    <w:rsid w:val="00597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D53"/>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3971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1</Pages>
  <Words>1073</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6</cp:revision>
  <cp:lastPrinted>2011-10-11T14:03:00Z</cp:lastPrinted>
  <dcterms:created xsi:type="dcterms:W3CDTF">2011-09-26T12:51:00Z</dcterms:created>
  <dcterms:modified xsi:type="dcterms:W3CDTF">2011-10-11T14:04:00Z</dcterms:modified>
</cp:coreProperties>
</file>