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65" w:rsidRDefault="00950865" w:rsidP="00950865">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950865" w:rsidRDefault="00950865" w:rsidP="00950865">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950865" w:rsidRDefault="00950865" w:rsidP="00950865">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SEPTEMBER 17, 2013</w:t>
      </w:r>
    </w:p>
    <w:p w:rsidR="00950865" w:rsidRDefault="00950865" w:rsidP="00950865">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950865" w:rsidRDefault="00950865" w:rsidP="00950865">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950865" w:rsidRDefault="00950865" w:rsidP="00950865">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950865" w:rsidRDefault="00950865" w:rsidP="00950865">
      <w:pPr>
        <w:rPr>
          <w:rFonts w:ascii="Times New Roman" w:eastAsia="Times New Roman" w:hAnsi="Times New Roman"/>
          <w:color w:val="000000"/>
          <w:sz w:val="24"/>
          <w:szCs w:val="24"/>
        </w:rPr>
      </w:pPr>
      <w:r>
        <w:rPr>
          <w:rFonts w:ascii="Cambria" w:eastAsia="Times New Roman" w:hAnsi="Cambria"/>
          <w:bCs/>
          <w:color w:val="000000"/>
          <w:sz w:val="24"/>
          <w:szCs w:val="24"/>
        </w:rPr>
        <w:t> </w:t>
      </w:r>
    </w:p>
    <w:p w:rsidR="00950865" w:rsidRDefault="00950865" w:rsidP="00950865">
      <w:pPr>
        <w:rPr>
          <w:rFonts w:ascii="Times New Roman" w:eastAsia="Times New Roman" w:hAnsi="Times New Roman"/>
          <w:color w:val="000000"/>
          <w:sz w:val="24"/>
          <w:szCs w:val="24"/>
        </w:rPr>
      </w:pPr>
      <w:r>
        <w:rPr>
          <w:rFonts w:ascii="Cambria" w:eastAsia="Times New Roman" w:hAnsi="Cambria"/>
          <w:bCs/>
          <w:color w:val="000000"/>
          <w:sz w:val="24"/>
          <w:szCs w:val="24"/>
        </w:rPr>
        <w:t> </w:t>
      </w:r>
    </w:p>
    <w:p w:rsidR="00950865" w:rsidRDefault="00950865" w:rsidP="00950865">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950865" w:rsidRDefault="00950865" w:rsidP="00950865">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950865" w:rsidRDefault="00950865" w:rsidP="00950865">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950865" w:rsidRDefault="00950865" w:rsidP="00950865">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950865" w:rsidRDefault="00950865" w:rsidP="00950865">
      <w:pPr>
        <w:ind w:left="720"/>
        <w:jc w:val="both"/>
        <w:rPr>
          <w:rFonts w:eastAsia="Times New Roman"/>
          <w:color w:val="000000"/>
          <w:sz w:val="24"/>
          <w:szCs w:val="24"/>
        </w:rPr>
      </w:pPr>
      <w:r>
        <w:rPr>
          <w:rFonts w:ascii="Cambria" w:eastAsia="Times New Roman" w:hAnsi="Cambria"/>
          <w:bCs/>
          <w:color w:val="000000"/>
          <w:sz w:val="24"/>
          <w:szCs w:val="24"/>
        </w:rPr>
        <w:t> </w:t>
      </w:r>
    </w:p>
    <w:p w:rsidR="00950865" w:rsidRDefault="00950865" w:rsidP="00950865">
      <w:pPr>
        <w:ind w:left="720" w:hanging="360"/>
        <w:jc w:val="both"/>
        <w:rPr>
          <w:rFonts w:eastAsia="Times New Roman"/>
          <w:color w:val="000000"/>
          <w:sz w:val="24"/>
          <w:szCs w:val="24"/>
        </w:rPr>
      </w:pPr>
      <w:r>
        <w:rPr>
          <w:rFonts w:ascii="Cambria" w:eastAsia="Times New Roman" w:hAnsi="Cambria"/>
          <w:bCs/>
          <w:color w:val="000000"/>
          <w:sz w:val="24"/>
          <w:szCs w:val="24"/>
        </w:rPr>
        <w:t>A.</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Public Comments</w:t>
      </w:r>
    </w:p>
    <w:p w:rsidR="00950865" w:rsidRDefault="00950865" w:rsidP="00950865">
      <w:pPr>
        <w:ind w:left="720" w:hanging="360"/>
        <w:jc w:val="both"/>
        <w:rPr>
          <w:rFonts w:eastAsia="Times New Roman"/>
          <w:color w:val="000000"/>
          <w:sz w:val="24"/>
          <w:szCs w:val="24"/>
        </w:rPr>
      </w:pPr>
      <w:r>
        <w:rPr>
          <w:rFonts w:ascii="Cambria" w:eastAsia="Times New Roman" w:hAnsi="Cambria"/>
          <w:bCs/>
          <w:color w:val="000000"/>
          <w:sz w:val="24"/>
          <w:szCs w:val="24"/>
        </w:rPr>
        <w:t>B.</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Agenda Items</w:t>
      </w:r>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Discussion And / Or Action With Respect to Approval of Minutes of the Previous Meeting.</w:t>
      </w:r>
    </w:p>
    <w:p w:rsidR="00950865" w:rsidRDefault="00950865" w:rsidP="00950865">
      <w:pPr>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w:t>
      </w:r>
      <w:r>
        <w:rPr>
          <w:rFonts w:ascii="Cambria" w:eastAsia="Times New Roman" w:hAnsi="Cambria"/>
          <w:bCs/>
          <w:color w:val="000000"/>
          <w:sz w:val="24"/>
          <w:szCs w:val="24"/>
        </w:rPr>
        <w:t>Discussion And / Or Action With Respect to Approval of the Purchase Order Register.</w:t>
      </w:r>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Cambria" w:eastAsia="Times New Roman" w:hAnsi="Cambria"/>
          <w:bCs/>
          <w:color w:val="000000"/>
          <w:sz w:val="24"/>
          <w:szCs w:val="24"/>
        </w:rPr>
        <w:tab/>
        <w:t>Discussion And / Or Action With Respect to Approval of an Agreement for Professional Services with Garver Engineering for the Taxiway B and west Apron – Construction Only Project Located at the Grove Municipal Airport.</w:t>
      </w:r>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Discussion And / Or Action With Respect To Authorizing the Mayor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Execute a Letter Of Intent Along With The Required Early Project Development Package To The Oklahoma Aeronautics Commission On Behalf Of The Grove Municipal Airport Requesting That The Taxiway B And West Apron-Construction Only Project Be Considered For Federal Fiscal Year 2014 Funding </w:t>
      </w:r>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Discussion And /Or Action With Respect to Approval of a Resolution Adopting a Policy Authorizing the City of Grove Police Department to Provide Mutual Law Enforcement Assistance to Other Law Enforcement Agencies.</w:t>
      </w:r>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6.</w:t>
      </w:r>
      <w:r>
        <w:rPr>
          <w:rFonts w:ascii="Times New Roman" w:eastAsia="Times New Roman" w:hAnsi="Times New Roman"/>
          <w:bCs/>
          <w:color w:val="000000"/>
          <w:sz w:val="14"/>
        </w:rPr>
        <w:t xml:space="preserve">      </w:t>
      </w:r>
      <w:r>
        <w:rPr>
          <w:rFonts w:ascii="Cambria" w:eastAsia="Times New Roman" w:hAnsi="Cambria"/>
          <w:bCs/>
          <w:color w:val="000000"/>
          <w:sz w:val="24"/>
          <w:szCs w:val="24"/>
        </w:rPr>
        <w:t>Discussion And / Or Action With Respect to Approval of an Ordinance Amending the City of Grove Code of Ordinances, More Particularly Part 13 – Public Safety, Chapter 2 – Fire Department and Services.</w:t>
      </w:r>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7.</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Discussion And / Or Action With Respect to Approving the Emergency Clause Pertaining to Item No. </w:t>
      </w:r>
      <w:proofErr w:type="gramStart"/>
      <w:r>
        <w:rPr>
          <w:rFonts w:ascii="Cambria" w:eastAsia="Times New Roman" w:hAnsi="Cambria"/>
          <w:bCs/>
          <w:color w:val="000000"/>
          <w:sz w:val="24"/>
          <w:szCs w:val="24"/>
        </w:rPr>
        <w:t>B 6 above.</w:t>
      </w:r>
      <w:proofErr w:type="gramEnd"/>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8.</w:t>
      </w:r>
      <w:r>
        <w:rPr>
          <w:rFonts w:ascii="Times New Roman" w:eastAsia="Times New Roman" w:hAnsi="Times New Roman"/>
          <w:bCs/>
          <w:color w:val="000000"/>
          <w:sz w:val="14"/>
        </w:rPr>
        <w:t xml:space="preserve">      </w:t>
      </w:r>
      <w:r>
        <w:rPr>
          <w:rFonts w:ascii="Cambria" w:eastAsia="Times New Roman" w:hAnsi="Cambria"/>
          <w:bCs/>
          <w:color w:val="000000"/>
          <w:sz w:val="24"/>
          <w:szCs w:val="24"/>
        </w:rPr>
        <w:t>Discussion And / Or Action With Respect to Appointment of a Trustee to the Grove Municipal Airport Managing Authority.</w:t>
      </w:r>
    </w:p>
    <w:p w:rsidR="00950865" w:rsidRDefault="00950865" w:rsidP="00950865">
      <w:pPr>
        <w:ind w:left="720" w:hanging="360"/>
        <w:jc w:val="both"/>
        <w:rPr>
          <w:rFonts w:eastAsia="Times New Roman"/>
          <w:color w:val="000000"/>
          <w:sz w:val="24"/>
          <w:szCs w:val="24"/>
        </w:rPr>
      </w:pPr>
      <w:r>
        <w:rPr>
          <w:rFonts w:ascii="Cambria" w:eastAsia="Times New Roman" w:hAnsi="Cambria"/>
          <w:bCs/>
          <w:color w:val="000000"/>
          <w:sz w:val="24"/>
          <w:szCs w:val="24"/>
        </w:rPr>
        <w:t>C.</w:t>
      </w:r>
      <w:r>
        <w:rPr>
          <w:rFonts w:ascii="Times New Roman" w:eastAsia="Times New Roman" w:hAnsi="Times New Roman"/>
          <w:bCs/>
          <w:color w:val="000000"/>
          <w:sz w:val="14"/>
        </w:rPr>
        <w:t xml:space="preserve">      </w:t>
      </w:r>
      <w:r>
        <w:rPr>
          <w:rFonts w:ascii="Cambria" w:eastAsia="Times New Roman" w:hAnsi="Cambria"/>
          <w:bCs/>
          <w:color w:val="000000"/>
          <w:sz w:val="24"/>
          <w:szCs w:val="24"/>
        </w:rPr>
        <w:t>City Managers Report</w:t>
      </w:r>
    </w:p>
    <w:p w:rsidR="00950865" w:rsidRDefault="00950865" w:rsidP="00950865">
      <w:pPr>
        <w:ind w:left="720" w:hanging="360"/>
        <w:jc w:val="both"/>
        <w:rPr>
          <w:rFonts w:eastAsia="Times New Roman"/>
          <w:color w:val="000000"/>
          <w:sz w:val="24"/>
          <w:szCs w:val="24"/>
        </w:rPr>
      </w:pPr>
      <w:r>
        <w:rPr>
          <w:rFonts w:ascii="Cambria" w:eastAsia="Times New Roman" w:hAnsi="Cambria"/>
          <w:bCs/>
          <w:color w:val="000000"/>
          <w:sz w:val="24"/>
          <w:szCs w:val="24"/>
        </w:rPr>
        <w:t>D.</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Reports</w:t>
      </w:r>
    </w:p>
    <w:p w:rsidR="00950865" w:rsidRDefault="00950865" w:rsidP="0095086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950865" w:rsidRDefault="00950865" w:rsidP="0095086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950865" w:rsidRDefault="00950865" w:rsidP="0095086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950865" w:rsidRDefault="00950865" w:rsidP="0095086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950865" w:rsidRDefault="00950865" w:rsidP="00950865">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950865" w:rsidRDefault="00950865" w:rsidP="00950865">
      <w:pPr>
        <w:tabs>
          <w:tab w:val="num" w:pos="1080"/>
        </w:tabs>
        <w:ind w:left="1080" w:hanging="360"/>
        <w:jc w:val="both"/>
        <w:rPr>
          <w:rFonts w:eastAsia="Times New Roman"/>
          <w:color w:val="000000"/>
          <w:sz w:val="24"/>
          <w:szCs w:val="24"/>
        </w:rPr>
      </w:pPr>
    </w:p>
    <w:p w:rsidR="00950865" w:rsidRDefault="00950865" w:rsidP="00950865">
      <w:pPr>
        <w:ind w:left="720" w:hanging="360"/>
        <w:jc w:val="both"/>
        <w:rPr>
          <w:rFonts w:eastAsia="Times New Roman"/>
          <w:color w:val="000000"/>
          <w:sz w:val="24"/>
          <w:szCs w:val="24"/>
        </w:rPr>
      </w:pPr>
      <w:r>
        <w:rPr>
          <w:rFonts w:ascii="Cambria" w:eastAsia="Times New Roman" w:hAnsi="Cambria"/>
          <w:bCs/>
          <w:color w:val="000000"/>
          <w:sz w:val="24"/>
          <w:szCs w:val="24"/>
        </w:rPr>
        <w:lastRenderedPageBreak/>
        <w:t>E.</w:t>
      </w:r>
      <w:r>
        <w:rPr>
          <w:rFonts w:ascii="Times New Roman" w:eastAsia="Times New Roman" w:hAnsi="Times New Roman"/>
          <w:bCs/>
          <w:color w:val="000000"/>
          <w:sz w:val="14"/>
        </w:rPr>
        <w:t xml:space="preserve">      </w:t>
      </w:r>
      <w:r>
        <w:rPr>
          <w:rFonts w:ascii="Cambria" w:eastAsia="Times New Roman" w:hAnsi="Cambria"/>
          <w:bCs/>
          <w:color w:val="000000"/>
          <w:sz w:val="24"/>
          <w:szCs w:val="24"/>
        </w:rPr>
        <w:t>Executive Session</w:t>
      </w:r>
    </w:p>
    <w:p w:rsidR="00950865" w:rsidRDefault="00950865" w:rsidP="00950865">
      <w:pPr>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w:t>
      </w:r>
      <w:r>
        <w:rPr>
          <w:rFonts w:ascii="Cambria" w:eastAsia="Times New Roman" w:hAnsi="Cambria"/>
          <w:bCs/>
          <w:color w:val="000000"/>
          <w:sz w:val="24"/>
          <w:szCs w:val="24"/>
        </w:rPr>
        <w:t>Discussion And / Or Action Regarding Possible Executive Session For The Purpose of Confidential Communication Between A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 Pursuant to Title 25 O.S. Section 307.B.5.</w:t>
      </w:r>
    </w:p>
    <w:p w:rsidR="00950865" w:rsidRDefault="00950865" w:rsidP="0095086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Discussion And / Or Action Regarding Agenda Item E.1.</w:t>
      </w:r>
    </w:p>
    <w:p w:rsidR="00950865" w:rsidRDefault="00950865" w:rsidP="00950865">
      <w:pPr>
        <w:ind w:left="720" w:hanging="360"/>
        <w:jc w:val="both"/>
        <w:rPr>
          <w:rFonts w:eastAsia="Times New Roman"/>
          <w:color w:val="000000"/>
          <w:sz w:val="24"/>
          <w:szCs w:val="24"/>
        </w:rPr>
      </w:pPr>
      <w:r>
        <w:rPr>
          <w:rFonts w:ascii="Cambria" w:eastAsia="Times New Roman" w:hAnsi="Cambria"/>
          <w:bCs/>
          <w:color w:val="000000"/>
          <w:sz w:val="24"/>
          <w:szCs w:val="24"/>
        </w:rPr>
        <w:t>F.</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Adjournment</w:t>
      </w:r>
    </w:p>
    <w:p w:rsidR="00950865" w:rsidRDefault="00950865" w:rsidP="00950865">
      <w:pPr>
        <w:jc w:val="both"/>
        <w:rPr>
          <w:rFonts w:ascii="Times New Roman" w:eastAsia="Times New Roman" w:hAnsi="Times New Roman"/>
          <w:color w:val="000000"/>
          <w:sz w:val="24"/>
          <w:szCs w:val="24"/>
        </w:rPr>
      </w:pPr>
      <w:r>
        <w:rPr>
          <w:rFonts w:ascii="Cambria" w:eastAsia="Times New Roman" w:hAnsi="Cambria"/>
          <w:bCs/>
          <w:color w:val="000000"/>
          <w:sz w:val="24"/>
          <w:szCs w:val="24"/>
        </w:rPr>
        <w:t> </w:t>
      </w:r>
    </w:p>
    <w:p w:rsidR="00950865" w:rsidRDefault="00950865" w:rsidP="00950865">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50865" w:rsidRDefault="00950865" w:rsidP="00950865">
      <w:pPr>
        <w:jc w:val="center"/>
        <w:rPr>
          <w:rFonts w:ascii="Times New Roman" w:eastAsia="Times New Roman" w:hAnsi="Times New Roman"/>
          <w:color w:val="000000"/>
          <w:sz w:val="24"/>
          <w:szCs w:val="24"/>
        </w:rPr>
      </w:pPr>
      <w:r>
        <w:rPr>
          <w:rFonts w:ascii="Times New Roman" w:eastAsia="Times New Roman" w:hAnsi="Times New Roman"/>
          <w:bCs/>
          <w:color w:val="000000"/>
          <w:sz w:val="24"/>
          <w:szCs w:val="24"/>
        </w:rPr>
        <w:t> </w:t>
      </w:r>
    </w:p>
    <w:p w:rsidR="00950865" w:rsidRDefault="00950865" w:rsidP="00950865"/>
    <w:p w:rsidR="00002E78" w:rsidRDefault="00002E78"/>
    <w:sectPr w:rsidR="00002E78" w:rsidSect="00002E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865"/>
    <w:rsid w:val="00002E78"/>
    <w:rsid w:val="00950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6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64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2013-09-13T18:59:00Z</dcterms:created>
  <dcterms:modified xsi:type="dcterms:W3CDTF">2013-09-13T18:59:00Z</dcterms:modified>
</cp:coreProperties>
</file>