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341" w:rsidRPr="00072607" w:rsidRDefault="00784341" w:rsidP="00072607">
      <w:pPr>
        <w:spacing w:after="0" w:line="240" w:lineRule="auto"/>
        <w:jc w:val="center"/>
        <w:rPr>
          <w:b/>
        </w:rPr>
      </w:pPr>
      <w:r w:rsidRPr="00072607">
        <w:rPr>
          <w:b/>
        </w:rPr>
        <w:t>GROVE CITY COUNCIL</w:t>
      </w:r>
    </w:p>
    <w:p w:rsidR="00784341" w:rsidRPr="00072607" w:rsidRDefault="00784341" w:rsidP="00072607">
      <w:pPr>
        <w:spacing w:after="0" w:line="240" w:lineRule="auto"/>
        <w:jc w:val="center"/>
        <w:rPr>
          <w:b/>
        </w:rPr>
      </w:pPr>
      <w:r w:rsidRPr="00072607">
        <w:rPr>
          <w:b/>
        </w:rPr>
        <w:t>REGULAR MEETING</w:t>
      </w:r>
    </w:p>
    <w:p w:rsidR="00784341" w:rsidRPr="00072607" w:rsidRDefault="00784341" w:rsidP="00072607">
      <w:pPr>
        <w:spacing w:after="0" w:line="240" w:lineRule="auto"/>
        <w:jc w:val="center"/>
        <w:rPr>
          <w:b/>
        </w:rPr>
      </w:pPr>
      <w:r w:rsidRPr="00072607">
        <w:rPr>
          <w:b/>
        </w:rPr>
        <w:t>TUESDAY, AUGUST 3, 2010</w:t>
      </w:r>
    </w:p>
    <w:p w:rsidR="00784341" w:rsidRPr="00072607" w:rsidRDefault="00784341" w:rsidP="00072607">
      <w:pPr>
        <w:spacing w:after="0" w:line="240" w:lineRule="auto"/>
        <w:jc w:val="center"/>
        <w:rPr>
          <w:b/>
        </w:rPr>
      </w:pPr>
      <w:r w:rsidRPr="00072607">
        <w:rPr>
          <w:b/>
        </w:rPr>
        <w:t>6:00 PM</w:t>
      </w:r>
    </w:p>
    <w:p w:rsidR="00784341" w:rsidRDefault="00784341" w:rsidP="00072607">
      <w:pPr>
        <w:spacing w:after="0"/>
        <w:jc w:val="center"/>
      </w:pPr>
    </w:p>
    <w:p w:rsidR="00072607" w:rsidRDefault="00072607" w:rsidP="00072607">
      <w:pPr>
        <w:spacing w:after="0"/>
        <w:jc w:val="center"/>
      </w:pPr>
    </w:p>
    <w:p w:rsidR="00784341" w:rsidRPr="00072607" w:rsidRDefault="00784341" w:rsidP="00072607">
      <w:pPr>
        <w:jc w:val="both"/>
        <w:rPr>
          <w:rFonts w:asciiTheme="majorHAnsi" w:hAnsiTheme="majorHAnsi"/>
        </w:rPr>
      </w:pPr>
      <w:r w:rsidRPr="00072607">
        <w:rPr>
          <w:rFonts w:asciiTheme="majorHAnsi" w:hAnsiTheme="majorHAnsi"/>
        </w:rPr>
        <w:t>The Grove City Council met in regular session on Tuesday, August 3, 2010 at 6:00 PM with Mayor Gary Trippensee presiding. Members present were Ed Trumbull, Marty Follis, Larry Parham and Mike Davenport. Also present was City Manager, Bruce Johnson; Attorney, Todd Kolczun; Assistant City Manager, Debbie Bottoroff; City Treasurer, Lisa Allred; Public Works Director, Jack Bower and City Clerk, Bonnie Buzzard.</w:t>
      </w:r>
    </w:p>
    <w:p w:rsidR="00784341" w:rsidRPr="00072607" w:rsidRDefault="00784341" w:rsidP="00072607">
      <w:pPr>
        <w:jc w:val="both"/>
        <w:rPr>
          <w:rFonts w:asciiTheme="majorHAnsi" w:hAnsiTheme="majorHAnsi"/>
        </w:rPr>
      </w:pPr>
      <w:r w:rsidRPr="00072607">
        <w:rPr>
          <w:rFonts w:asciiTheme="majorHAnsi" w:hAnsiTheme="majorHAnsi"/>
          <w:b/>
          <w:u w:val="single"/>
        </w:rPr>
        <w:t>PUBLIC COMMENTS</w:t>
      </w:r>
      <w:r w:rsidRPr="00072607">
        <w:rPr>
          <w:rFonts w:asciiTheme="majorHAnsi" w:hAnsiTheme="majorHAnsi"/>
        </w:rPr>
        <w:t>:</w:t>
      </w:r>
    </w:p>
    <w:p w:rsidR="00784341" w:rsidRPr="00072607" w:rsidRDefault="00784341" w:rsidP="00072607">
      <w:pPr>
        <w:jc w:val="both"/>
        <w:rPr>
          <w:rFonts w:asciiTheme="majorHAnsi" w:hAnsiTheme="majorHAnsi"/>
        </w:rPr>
      </w:pPr>
      <w:r w:rsidRPr="00072607">
        <w:rPr>
          <w:rFonts w:asciiTheme="majorHAnsi" w:hAnsiTheme="majorHAnsi"/>
        </w:rPr>
        <w:t>Emma Carver addressed the Council to</w:t>
      </w:r>
      <w:r w:rsidR="00F41EAB" w:rsidRPr="00072607">
        <w:rPr>
          <w:rFonts w:asciiTheme="majorHAnsi" w:hAnsiTheme="majorHAnsi"/>
        </w:rPr>
        <w:t xml:space="preserve"> express her appreciation to the City of Grove for the wonderful pool facility, and to</w:t>
      </w:r>
      <w:r w:rsidRPr="00072607">
        <w:rPr>
          <w:rFonts w:asciiTheme="majorHAnsi" w:hAnsiTheme="majorHAnsi"/>
        </w:rPr>
        <w:t xml:space="preserve"> respectfully request considera</w:t>
      </w:r>
      <w:r w:rsidR="00F41EAB" w:rsidRPr="00072607">
        <w:rPr>
          <w:rFonts w:asciiTheme="majorHAnsi" w:hAnsiTheme="majorHAnsi"/>
        </w:rPr>
        <w:t>tion for waiver of fee schedule</w:t>
      </w:r>
      <w:r w:rsidRPr="00072607">
        <w:rPr>
          <w:rFonts w:asciiTheme="majorHAnsi" w:hAnsiTheme="majorHAnsi"/>
        </w:rPr>
        <w:t xml:space="preserve"> of the Grove Municipal Pool for grandparents who are only there to watch their grandchildren. </w:t>
      </w:r>
      <w:r w:rsidR="00F41EAB" w:rsidRPr="00072607">
        <w:rPr>
          <w:rFonts w:asciiTheme="majorHAnsi" w:hAnsiTheme="majorHAnsi"/>
        </w:rPr>
        <w:t>Carver reported that she took her grandchildren to the pool for entertainment, and upon entering the pool she was asked to pay an admittance fee, even though she was just there to monitor her grandchildren. Davenport suggested that benches may be placed around the outside perimeters of the p</w:t>
      </w:r>
      <w:r w:rsidR="007B6E13">
        <w:rPr>
          <w:rFonts w:asciiTheme="majorHAnsi" w:hAnsiTheme="majorHAnsi"/>
        </w:rPr>
        <w:t>ool just for those individuals.</w:t>
      </w:r>
    </w:p>
    <w:p w:rsidR="00F41EAB" w:rsidRPr="00072607" w:rsidRDefault="00F41EAB" w:rsidP="00072607">
      <w:pPr>
        <w:jc w:val="both"/>
        <w:rPr>
          <w:rFonts w:asciiTheme="majorHAnsi" w:hAnsiTheme="majorHAnsi"/>
        </w:rPr>
      </w:pPr>
      <w:r w:rsidRPr="00072607">
        <w:rPr>
          <w:rFonts w:asciiTheme="majorHAnsi" w:hAnsiTheme="majorHAnsi"/>
        </w:rPr>
        <w:t xml:space="preserve">Trumbull made the motion to approve the minutes of the previous meeting as corrected. Seconded by Trippensee. AYE: </w:t>
      </w:r>
      <w:r w:rsidR="0080680F" w:rsidRPr="00072607">
        <w:rPr>
          <w:rFonts w:asciiTheme="majorHAnsi" w:hAnsiTheme="majorHAnsi"/>
        </w:rPr>
        <w:t xml:space="preserve">Trumbull, Follis, Parham, Davenport and Trippensee. NAY: None. Motion carried. </w:t>
      </w:r>
    </w:p>
    <w:p w:rsidR="0080680F" w:rsidRPr="00072607" w:rsidRDefault="0080680F" w:rsidP="00072607">
      <w:pPr>
        <w:jc w:val="both"/>
        <w:rPr>
          <w:rFonts w:asciiTheme="majorHAnsi" w:hAnsiTheme="majorHAnsi"/>
        </w:rPr>
      </w:pPr>
      <w:r w:rsidRPr="00072607">
        <w:rPr>
          <w:rFonts w:asciiTheme="majorHAnsi" w:hAnsiTheme="majorHAnsi"/>
        </w:rPr>
        <w:t xml:space="preserve">Parham made the motion to approve the purchase order register. Seconded by Follis. AYE: Trumbull, Follis, Parham, Davenport and Trippensee. NAY: None. Motion carried. </w:t>
      </w:r>
    </w:p>
    <w:p w:rsidR="00DE3E3D" w:rsidRPr="00072607" w:rsidRDefault="0080680F" w:rsidP="00072607">
      <w:pPr>
        <w:jc w:val="both"/>
        <w:rPr>
          <w:rFonts w:asciiTheme="majorHAnsi" w:hAnsiTheme="majorHAnsi"/>
        </w:rPr>
      </w:pPr>
      <w:r w:rsidRPr="00072607">
        <w:rPr>
          <w:rFonts w:asciiTheme="majorHAnsi" w:hAnsiTheme="majorHAnsi"/>
        </w:rPr>
        <w:t>Trippensee opened the floor for discussion regarding an agreement between the City of Grove and LandPlan Consultants, Inc. in the amount of $98,841 to prepare preliminary design drawings, final design drawings, provide bidding services</w:t>
      </w:r>
      <w:r w:rsidR="00CD0A3C" w:rsidRPr="00072607">
        <w:rPr>
          <w:rFonts w:asciiTheme="majorHAnsi" w:hAnsiTheme="majorHAnsi"/>
        </w:rPr>
        <w:t xml:space="preserve"> and submit an application to the Oklahoma Department of Transportation on behalf of the city for Phase II Downtown Enhancement project (project area is comprised of one block along 3</w:t>
      </w:r>
      <w:r w:rsidR="00CD0A3C" w:rsidRPr="00072607">
        <w:rPr>
          <w:rFonts w:asciiTheme="majorHAnsi" w:hAnsiTheme="majorHAnsi"/>
          <w:vertAlign w:val="superscript"/>
        </w:rPr>
        <w:t>rd</w:t>
      </w:r>
      <w:r w:rsidR="00CD0A3C" w:rsidRPr="00072607">
        <w:rPr>
          <w:rFonts w:asciiTheme="majorHAnsi" w:hAnsiTheme="majorHAnsi"/>
        </w:rPr>
        <w:t xml:space="preserve"> Street from Main to South Hazel and one block South of 3</w:t>
      </w:r>
      <w:r w:rsidR="00CD0A3C" w:rsidRPr="00072607">
        <w:rPr>
          <w:rFonts w:asciiTheme="majorHAnsi" w:hAnsiTheme="majorHAnsi"/>
          <w:vertAlign w:val="superscript"/>
        </w:rPr>
        <w:t>rd</w:t>
      </w:r>
      <w:r w:rsidR="00CD0A3C" w:rsidRPr="00072607">
        <w:rPr>
          <w:rFonts w:asciiTheme="majorHAnsi" w:hAnsiTheme="majorHAnsi"/>
        </w:rPr>
        <w:t xml:space="preserve"> on Ma</w:t>
      </w:r>
      <w:r w:rsidR="00DE3E3D" w:rsidRPr="00072607">
        <w:rPr>
          <w:rFonts w:asciiTheme="majorHAnsi" w:hAnsiTheme="majorHAnsi"/>
        </w:rPr>
        <w:t>i</w:t>
      </w:r>
      <w:r w:rsidR="00CD0A3C" w:rsidRPr="00072607">
        <w:rPr>
          <w:rFonts w:asciiTheme="majorHAnsi" w:hAnsiTheme="majorHAnsi"/>
        </w:rPr>
        <w:t>n to 4</w:t>
      </w:r>
      <w:r w:rsidR="00CD0A3C" w:rsidRPr="00072607">
        <w:rPr>
          <w:rFonts w:asciiTheme="majorHAnsi" w:hAnsiTheme="majorHAnsi"/>
          <w:vertAlign w:val="superscript"/>
        </w:rPr>
        <w:t>th</w:t>
      </w:r>
      <w:r w:rsidR="00CD0A3C" w:rsidRPr="00072607">
        <w:rPr>
          <w:rFonts w:asciiTheme="majorHAnsi" w:hAnsiTheme="majorHAnsi"/>
        </w:rPr>
        <w:t xml:space="preserve"> Street). </w:t>
      </w:r>
      <w:r w:rsidR="00DE3E3D" w:rsidRPr="00072607">
        <w:rPr>
          <w:rFonts w:asciiTheme="majorHAnsi" w:hAnsiTheme="majorHAnsi"/>
        </w:rPr>
        <w:t xml:space="preserve">Trippensee announced that this is a budgeted item. </w:t>
      </w:r>
      <w:r w:rsidR="00CD0A3C" w:rsidRPr="00072607">
        <w:rPr>
          <w:rFonts w:asciiTheme="majorHAnsi" w:hAnsiTheme="majorHAnsi"/>
        </w:rPr>
        <w:t>Bottor</w:t>
      </w:r>
      <w:r w:rsidR="00DE3E3D" w:rsidRPr="00072607">
        <w:rPr>
          <w:rFonts w:asciiTheme="majorHAnsi" w:hAnsiTheme="majorHAnsi"/>
        </w:rPr>
        <w:t xml:space="preserve">off added that the application will </w:t>
      </w:r>
      <w:r w:rsidR="008D7AFF" w:rsidRPr="00072607">
        <w:rPr>
          <w:rFonts w:asciiTheme="majorHAnsi" w:hAnsiTheme="majorHAnsi"/>
        </w:rPr>
        <w:t xml:space="preserve">require </w:t>
      </w:r>
      <w:r w:rsidR="00DE3E3D" w:rsidRPr="00072607">
        <w:rPr>
          <w:rFonts w:asciiTheme="majorHAnsi" w:hAnsiTheme="majorHAnsi"/>
        </w:rPr>
        <w:t>matching grant funds. The Council heard a detail description of the project from:</w:t>
      </w:r>
    </w:p>
    <w:p w:rsidR="00DE3E3D" w:rsidRPr="00072607" w:rsidRDefault="00DE3E3D" w:rsidP="00072607">
      <w:pPr>
        <w:pStyle w:val="ListParagraph"/>
        <w:numPr>
          <w:ilvl w:val="0"/>
          <w:numId w:val="1"/>
        </w:numPr>
        <w:jc w:val="both"/>
        <w:rPr>
          <w:rFonts w:asciiTheme="majorHAnsi" w:hAnsiTheme="majorHAnsi"/>
        </w:rPr>
      </w:pPr>
      <w:r w:rsidRPr="00072607">
        <w:rPr>
          <w:rFonts w:asciiTheme="majorHAnsi" w:hAnsiTheme="majorHAnsi"/>
        </w:rPr>
        <w:t>Dr. Larry Stout – Chairman of the Downtown Committee</w:t>
      </w:r>
      <w:r w:rsidR="007B6E13">
        <w:rPr>
          <w:rFonts w:asciiTheme="majorHAnsi" w:hAnsiTheme="majorHAnsi"/>
        </w:rPr>
        <w:t>, and</w:t>
      </w:r>
    </w:p>
    <w:p w:rsidR="00DE3E3D" w:rsidRPr="00072607" w:rsidRDefault="00DE3E3D" w:rsidP="00072607">
      <w:pPr>
        <w:pStyle w:val="ListParagraph"/>
        <w:numPr>
          <w:ilvl w:val="0"/>
          <w:numId w:val="1"/>
        </w:numPr>
        <w:jc w:val="both"/>
        <w:rPr>
          <w:rFonts w:asciiTheme="majorHAnsi" w:hAnsiTheme="majorHAnsi"/>
        </w:rPr>
      </w:pPr>
      <w:r w:rsidRPr="00072607">
        <w:rPr>
          <w:rFonts w:asciiTheme="majorHAnsi" w:hAnsiTheme="majorHAnsi"/>
        </w:rPr>
        <w:t>Keith Franklin</w:t>
      </w:r>
      <w:r w:rsidR="008D7AFF" w:rsidRPr="00072607">
        <w:rPr>
          <w:rFonts w:asciiTheme="majorHAnsi" w:hAnsiTheme="majorHAnsi"/>
        </w:rPr>
        <w:t xml:space="preserve"> – Project Engineer</w:t>
      </w:r>
    </w:p>
    <w:p w:rsidR="00DE3E3D" w:rsidRPr="00072607" w:rsidRDefault="008D7AFF" w:rsidP="00072607">
      <w:pPr>
        <w:jc w:val="both"/>
        <w:rPr>
          <w:rFonts w:asciiTheme="majorHAnsi" w:hAnsiTheme="majorHAnsi"/>
        </w:rPr>
      </w:pPr>
      <w:r w:rsidRPr="00072607">
        <w:rPr>
          <w:rFonts w:asciiTheme="majorHAnsi" w:hAnsiTheme="majorHAnsi"/>
        </w:rPr>
        <w:t xml:space="preserve">The Council also </w:t>
      </w:r>
      <w:r w:rsidR="00DE3E3D" w:rsidRPr="00072607">
        <w:rPr>
          <w:rFonts w:asciiTheme="majorHAnsi" w:hAnsiTheme="majorHAnsi"/>
        </w:rPr>
        <w:t>entertained questions, comments and co</w:t>
      </w:r>
      <w:r w:rsidRPr="00072607">
        <w:rPr>
          <w:rFonts w:asciiTheme="majorHAnsi" w:hAnsiTheme="majorHAnsi"/>
        </w:rPr>
        <w:t>n</w:t>
      </w:r>
      <w:r w:rsidR="00DE3E3D" w:rsidRPr="00072607">
        <w:rPr>
          <w:rFonts w:asciiTheme="majorHAnsi" w:hAnsiTheme="majorHAnsi"/>
        </w:rPr>
        <w:t>cerns from the following individuals:</w:t>
      </w:r>
    </w:p>
    <w:p w:rsidR="00DE3E3D" w:rsidRPr="00072607" w:rsidRDefault="00233DEB" w:rsidP="00072607">
      <w:pPr>
        <w:pStyle w:val="ListParagraph"/>
        <w:numPr>
          <w:ilvl w:val="0"/>
          <w:numId w:val="1"/>
        </w:numPr>
        <w:jc w:val="both"/>
        <w:rPr>
          <w:rFonts w:asciiTheme="majorHAnsi" w:hAnsiTheme="majorHAnsi"/>
        </w:rPr>
      </w:pPr>
      <w:r w:rsidRPr="00072607">
        <w:rPr>
          <w:rFonts w:asciiTheme="majorHAnsi" w:hAnsiTheme="majorHAnsi"/>
        </w:rPr>
        <w:t>Judith Read</w:t>
      </w:r>
    </w:p>
    <w:p w:rsidR="00233DEB" w:rsidRPr="00072607" w:rsidRDefault="00233DEB" w:rsidP="00072607">
      <w:pPr>
        <w:pStyle w:val="ListParagraph"/>
        <w:numPr>
          <w:ilvl w:val="0"/>
          <w:numId w:val="1"/>
        </w:numPr>
        <w:jc w:val="both"/>
        <w:rPr>
          <w:rFonts w:asciiTheme="majorHAnsi" w:hAnsiTheme="majorHAnsi"/>
        </w:rPr>
      </w:pPr>
      <w:r w:rsidRPr="00072607">
        <w:rPr>
          <w:rFonts w:asciiTheme="majorHAnsi" w:hAnsiTheme="majorHAnsi"/>
        </w:rPr>
        <w:t>Candi Woodruff</w:t>
      </w:r>
    </w:p>
    <w:p w:rsidR="00233DEB" w:rsidRPr="00072607" w:rsidRDefault="00233DEB" w:rsidP="00072607">
      <w:pPr>
        <w:jc w:val="both"/>
        <w:rPr>
          <w:rFonts w:asciiTheme="majorHAnsi" w:hAnsiTheme="majorHAnsi"/>
        </w:rPr>
      </w:pPr>
      <w:r w:rsidRPr="00072607">
        <w:rPr>
          <w:rFonts w:asciiTheme="majorHAnsi" w:hAnsiTheme="majorHAnsi"/>
        </w:rPr>
        <w:t xml:space="preserve">Davenport made the motion to approve the agreement between the City of Grove and LandPlan Consultants, Inc. in the amount of $98,841 for the Phase II Downtown </w:t>
      </w:r>
      <w:r w:rsidR="00B731B5" w:rsidRPr="00072607">
        <w:rPr>
          <w:rFonts w:asciiTheme="majorHAnsi" w:hAnsiTheme="majorHAnsi"/>
        </w:rPr>
        <w:t>Enhancement Project</w:t>
      </w:r>
      <w:r w:rsidRPr="00072607">
        <w:rPr>
          <w:rFonts w:asciiTheme="majorHAnsi" w:hAnsiTheme="majorHAnsi"/>
        </w:rPr>
        <w:t xml:space="preserve">. </w:t>
      </w:r>
      <w:r w:rsidR="00693188" w:rsidRPr="00072607">
        <w:rPr>
          <w:rFonts w:asciiTheme="majorHAnsi" w:hAnsiTheme="majorHAnsi"/>
        </w:rPr>
        <w:t>Seconded by Parham. AYE: Trumbull, Follis, Parham, Davenport and Trippensee. NAY: None. Motion carried.</w:t>
      </w:r>
    </w:p>
    <w:p w:rsidR="00693188" w:rsidRPr="00072607" w:rsidRDefault="00693188" w:rsidP="00072607">
      <w:pPr>
        <w:jc w:val="both"/>
        <w:rPr>
          <w:rFonts w:asciiTheme="majorHAnsi" w:hAnsiTheme="majorHAnsi"/>
        </w:rPr>
      </w:pPr>
      <w:r w:rsidRPr="00072607">
        <w:rPr>
          <w:rFonts w:asciiTheme="majorHAnsi" w:hAnsiTheme="majorHAnsi"/>
        </w:rPr>
        <w:t xml:space="preserve">Trippensee opened the floor for discussion regarding a Resolution in support of improvements to the City of Grove Skate </w:t>
      </w:r>
      <w:r w:rsidR="00893983" w:rsidRPr="00072607">
        <w:rPr>
          <w:rFonts w:asciiTheme="majorHAnsi" w:hAnsiTheme="majorHAnsi"/>
        </w:rPr>
        <w:t>P</w:t>
      </w:r>
      <w:r w:rsidRPr="00072607">
        <w:rPr>
          <w:rFonts w:asciiTheme="majorHAnsi" w:hAnsiTheme="majorHAnsi"/>
        </w:rPr>
        <w:t>ark and submission of a grant to the Tony Hawk Foundation by Plan</w:t>
      </w:r>
      <w:r w:rsidR="0008361F">
        <w:rPr>
          <w:rFonts w:asciiTheme="majorHAnsi" w:hAnsiTheme="majorHAnsi"/>
        </w:rPr>
        <w:t>e</w:t>
      </w:r>
      <w:r w:rsidRPr="00072607">
        <w:rPr>
          <w:rFonts w:asciiTheme="majorHAnsi" w:hAnsiTheme="majorHAnsi"/>
        </w:rPr>
        <w:t xml:space="preserve">t J (a local business). </w:t>
      </w:r>
      <w:r w:rsidR="00893983" w:rsidRPr="00072607">
        <w:rPr>
          <w:rFonts w:asciiTheme="majorHAnsi" w:hAnsiTheme="majorHAnsi"/>
        </w:rPr>
        <w:t>Johnson reported that Plant J, a local business has committed to pursuing a grant from the Tony Hawk Foundation</w:t>
      </w:r>
      <w:r w:rsidR="00B731B5" w:rsidRPr="00072607">
        <w:rPr>
          <w:rFonts w:asciiTheme="majorHAnsi" w:hAnsiTheme="majorHAnsi"/>
        </w:rPr>
        <w:t xml:space="preserve"> in the amount of $23,000 </w:t>
      </w:r>
      <w:r w:rsidR="00893983" w:rsidRPr="00072607">
        <w:rPr>
          <w:rFonts w:asciiTheme="majorHAnsi" w:hAnsiTheme="majorHAnsi"/>
        </w:rPr>
        <w:t>to purchase additional skateboarding equipment to improve the City of Grove Skate Park</w:t>
      </w:r>
      <w:r w:rsidR="00B731B5" w:rsidRPr="00072607">
        <w:rPr>
          <w:rFonts w:asciiTheme="majorHAnsi" w:hAnsiTheme="majorHAnsi"/>
        </w:rPr>
        <w:t xml:space="preserve"> at </w:t>
      </w:r>
      <w:r w:rsidR="00893983" w:rsidRPr="00072607">
        <w:rPr>
          <w:rFonts w:asciiTheme="majorHAnsi" w:hAnsiTheme="majorHAnsi"/>
        </w:rPr>
        <w:t>no cost from the City of Grove</w:t>
      </w:r>
      <w:r w:rsidR="00B731B5" w:rsidRPr="00072607">
        <w:rPr>
          <w:rFonts w:asciiTheme="majorHAnsi" w:hAnsiTheme="majorHAnsi"/>
        </w:rPr>
        <w:t>. Plan</w:t>
      </w:r>
      <w:r w:rsidR="0008361F">
        <w:rPr>
          <w:rFonts w:asciiTheme="majorHAnsi" w:hAnsiTheme="majorHAnsi"/>
        </w:rPr>
        <w:t>e</w:t>
      </w:r>
      <w:r w:rsidR="00B731B5" w:rsidRPr="00072607">
        <w:rPr>
          <w:rFonts w:asciiTheme="majorHAnsi" w:hAnsiTheme="majorHAnsi"/>
        </w:rPr>
        <w:t xml:space="preserve">t </w:t>
      </w:r>
      <w:r w:rsidR="008952F0" w:rsidRPr="00072607">
        <w:rPr>
          <w:rFonts w:asciiTheme="majorHAnsi" w:hAnsiTheme="majorHAnsi"/>
        </w:rPr>
        <w:t>J will</w:t>
      </w:r>
      <w:r w:rsidR="00B731B5" w:rsidRPr="00072607">
        <w:rPr>
          <w:rFonts w:asciiTheme="majorHAnsi" w:hAnsiTheme="majorHAnsi"/>
        </w:rPr>
        <w:t xml:space="preserve"> also seek </w:t>
      </w:r>
      <w:r w:rsidR="008952F0" w:rsidRPr="00072607">
        <w:rPr>
          <w:rFonts w:asciiTheme="majorHAnsi" w:hAnsiTheme="majorHAnsi"/>
        </w:rPr>
        <w:t>additional support</w:t>
      </w:r>
      <w:r w:rsidR="00B731B5" w:rsidRPr="00072607">
        <w:rPr>
          <w:rFonts w:asciiTheme="majorHAnsi" w:hAnsiTheme="majorHAnsi"/>
        </w:rPr>
        <w:t xml:space="preserve"> from a fundraising campaign ‘Pennies for the Park’. </w:t>
      </w:r>
      <w:r w:rsidR="00893983" w:rsidRPr="00072607">
        <w:rPr>
          <w:rFonts w:asciiTheme="majorHAnsi" w:hAnsiTheme="majorHAnsi"/>
        </w:rPr>
        <w:t xml:space="preserve"> </w:t>
      </w:r>
      <w:r w:rsidR="00B731B5" w:rsidRPr="00072607">
        <w:rPr>
          <w:rFonts w:asciiTheme="majorHAnsi" w:hAnsiTheme="majorHAnsi"/>
        </w:rPr>
        <w:t>Follis made the motion to support this project</w:t>
      </w:r>
      <w:r w:rsidR="00D2338F" w:rsidRPr="00072607">
        <w:rPr>
          <w:rFonts w:asciiTheme="majorHAnsi" w:hAnsiTheme="majorHAnsi"/>
        </w:rPr>
        <w:t xml:space="preserve">, </w:t>
      </w:r>
      <w:r w:rsidR="00B731B5" w:rsidRPr="00072607">
        <w:rPr>
          <w:rFonts w:asciiTheme="majorHAnsi" w:hAnsiTheme="majorHAnsi"/>
        </w:rPr>
        <w:t xml:space="preserve">and </w:t>
      </w:r>
      <w:r w:rsidR="00D2338F" w:rsidRPr="00072607">
        <w:rPr>
          <w:rFonts w:asciiTheme="majorHAnsi" w:hAnsiTheme="majorHAnsi"/>
        </w:rPr>
        <w:t xml:space="preserve">the </w:t>
      </w:r>
      <w:r w:rsidR="00B731B5" w:rsidRPr="00072607">
        <w:rPr>
          <w:rFonts w:asciiTheme="majorHAnsi" w:hAnsiTheme="majorHAnsi"/>
        </w:rPr>
        <w:t xml:space="preserve">submission of a grant </w:t>
      </w:r>
      <w:r w:rsidR="00D2338F" w:rsidRPr="00072607">
        <w:rPr>
          <w:rFonts w:asciiTheme="majorHAnsi" w:hAnsiTheme="majorHAnsi"/>
        </w:rPr>
        <w:t>application to</w:t>
      </w:r>
      <w:r w:rsidR="00B731B5" w:rsidRPr="00072607">
        <w:rPr>
          <w:rFonts w:asciiTheme="majorHAnsi" w:hAnsiTheme="majorHAnsi"/>
        </w:rPr>
        <w:t xml:space="preserve"> the Tony Hawk Foundation for additional Skate Park equipment improving the existing park</w:t>
      </w:r>
      <w:r w:rsidR="00D2338F" w:rsidRPr="00072607">
        <w:rPr>
          <w:rFonts w:asciiTheme="majorHAnsi" w:hAnsiTheme="majorHAnsi"/>
        </w:rPr>
        <w:t>.</w:t>
      </w:r>
      <w:r w:rsidR="00B731B5" w:rsidRPr="00072607">
        <w:rPr>
          <w:rFonts w:asciiTheme="majorHAnsi" w:hAnsiTheme="majorHAnsi"/>
        </w:rPr>
        <w:t xml:space="preserve"> Seconded by Trumbull. AYE: Trumbull, Follis, Parham, Davenport and Trippensee. NAY: None. Motion carried. </w:t>
      </w:r>
    </w:p>
    <w:p w:rsidR="00FD49B2" w:rsidRPr="00072607" w:rsidRDefault="00D2338F" w:rsidP="00072607">
      <w:pPr>
        <w:jc w:val="both"/>
        <w:rPr>
          <w:rFonts w:asciiTheme="majorHAnsi" w:hAnsiTheme="majorHAnsi"/>
        </w:rPr>
      </w:pPr>
      <w:r w:rsidRPr="00072607">
        <w:rPr>
          <w:rFonts w:asciiTheme="majorHAnsi" w:hAnsiTheme="majorHAnsi"/>
        </w:rPr>
        <w:lastRenderedPageBreak/>
        <w:t xml:space="preserve">Trippensee opened the floor for </w:t>
      </w:r>
      <w:r w:rsidR="008952F0" w:rsidRPr="00072607">
        <w:rPr>
          <w:rFonts w:asciiTheme="majorHAnsi" w:hAnsiTheme="majorHAnsi"/>
        </w:rPr>
        <w:t>discussion with</w:t>
      </w:r>
      <w:r w:rsidRPr="00072607">
        <w:rPr>
          <w:rFonts w:asciiTheme="majorHAnsi" w:hAnsiTheme="majorHAnsi"/>
        </w:rPr>
        <w:t xml:space="preserve"> respect to the proposed Delaware County Public </w:t>
      </w:r>
      <w:r w:rsidR="00532FB4" w:rsidRPr="00072607">
        <w:rPr>
          <w:rFonts w:asciiTheme="majorHAnsi" w:hAnsiTheme="majorHAnsi"/>
        </w:rPr>
        <w:t xml:space="preserve">Facilities Authority proposed financing plan and funding sources for expanded </w:t>
      </w:r>
      <w:r w:rsidR="0046628A">
        <w:rPr>
          <w:rFonts w:asciiTheme="majorHAnsi" w:hAnsiTheme="majorHAnsi"/>
        </w:rPr>
        <w:t xml:space="preserve">the current </w:t>
      </w:r>
      <w:r w:rsidR="00532FB4" w:rsidRPr="00072607">
        <w:rPr>
          <w:rFonts w:asciiTheme="majorHAnsi" w:hAnsiTheme="majorHAnsi"/>
        </w:rPr>
        <w:t xml:space="preserve">jail facility. Parham reported that he had asked that this item be placed upon the agenda so that he could announce his opposition against this project, and to strongly </w:t>
      </w:r>
      <w:r w:rsidR="008952F0" w:rsidRPr="00072607">
        <w:rPr>
          <w:rFonts w:asciiTheme="majorHAnsi" w:hAnsiTheme="majorHAnsi"/>
        </w:rPr>
        <w:t>encourage</w:t>
      </w:r>
      <w:r w:rsidR="00532FB4" w:rsidRPr="00072607">
        <w:rPr>
          <w:rFonts w:asciiTheme="majorHAnsi" w:hAnsiTheme="majorHAnsi"/>
        </w:rPr>
        <w:t xml:space="preserve"> all citizens to get out and vote “NO” on this proposition. Parham added that the residents of Southern Delaware County will be out voting due to the fact that they will be deciding their County Commissioner on the </w:t>
      </w:r>
      <w:r w:rsidR="00FD49B2" w:rsidRPr="00072607">
        <w:rPr>
          <w:rFonts w:asciiTheme="majorHAnsi" w:hAnsiTheme="majorHAnsi"/>
        </w:rPr>
        <w:t xml:space="preserve">same ballot as the jail </w:t>
      </w:r>
      <w:r w:rsidR="00532FB4" w:rsidRPr="00072607">
        <w:rPr>
          <w:rFonts w:asciiTheme="majorHAnsi" w:hAnsiTheme="majorHAnsi"/>
        </w:rPr>
        <w:t>tax proposal. The</w:t>
      </w:r>
      <w:r w:rsidR="00FD49B2" w:rsidRPr="00072607">
        <w:rPr>
          <w:rFonts w:asciiTheme="majorHAnsi" w:hAnsiTheme="majorHAnsi"/>
        </w:rPr>
        <w:t xml:space="preserve"> Council entertained questions and comments from the following individuals:</w:t>
      </w:r>
    </w:p>
    <w:p w:rsidR="00D2338F" w:rsidRPr="00072607" w:rsidRDefault="00FD49B2" w:rsidP="00072607">
      <w:pPr>
        <w:pStyle w:val="ListParagraph"/>
        <w:numPr>
          <w:ilvl w:val="0"/>
          <w:numId w:val="2"/>
        </w:numPr>
        <w:ind w:left="450" w:firstLine="0"/>
        <w:jc w:val="both"/>
        <w:rPr>
          <w:rFonts w:asciiTheme="majorHAnsi" w:hAnsiTheme="majorHAnsi"/>
        </w:rPr>
      </w:pPr>
      <w:r w:rsidRPr="00072607">
        <w:rPr>
          <w:rFonts w:asciiTheme="majorHAnsi" w:hAnsiTheme="majorHAnsi"/>
        </w:rPr>
        <w:t>Bill Miller</w:t>
      </w:r>
    </w:p>
    <w:p w:rsidR="00FD49B2" w:rsidRPr="00072607" w:rsidRDefault="00FD49B2" w:rsidP="00072607">
      <w:pPr>
        <w:pStyle w:val="ListParagraph"/>
        <w:numPr>
          <w:ilvl w:val="0"/>
          <w:numId w:val="2"/>
        </w:numPr>
        <w:ind w:left="450" w:firstLine="0"/>
        <w:jc w:val="both"/>
        <w:rPr>
          <w:rFonts w:asciiTheme="majorHAnsi" w:hAnsiTheme="majorHAnsi"/>
        </w:rPr>
      </w:pPr>
      <w:r w:rsidRPr="00072607">
        <w:rPr>
          <w:rFonts w:asciiTheme="majorHAnsi" w:hAnsiTheme="majorHAnsi"/>
        </w:rPr>
        <w:t>John McCarter</w:t>
      </w:r>
    </w:p>
    <w:p w:rsidR="00FD49B2" w:rsidRPr="00072607" w:rsidRDefault="00FD49B2" w:rsidP="00072607">
      <w:pPr>
        <w:jc w:val="both"/>
        <w:rPr>
          <w:rFonts w:asciiTheme="majorHAnsi" w:hAnsiTheme="majorHAnsi"/>
        </w:rPr>
      </w:pPr>
      <w:r w:rsidRPr="00072607">
        <w:rPr>
          <w:rFonts w:asciiTheme="majorHAnsi" w:hAnsiTheme="majorHAnsi"/>
        </w:rPr>
        <w:t>No action was taken.</w:t>
      </w:r>
    </w:p>
    <w:p w:rsidR="00FD49B2" w:rsidRPr="00072607" w:rsidRDefault="00BD6D0A" w:rsidP="00072607">
      <w:pPr>
        <w:jc w:val="both"/>
        <w:rPr>
          <w:rFonts w:asciiTheme="majorHAnsi" w:hAnsiTheme="majorHAnsi"/>
        </w:rPr>
      </w:pPr>
      <w:r w:rsidRPr="008952F0">
        <w:rPr>
          <w:rFonts w:asciiTheme="majorHAnsi" w:hAnsiTheme="majorHAnsi"/>
          <w:b/>
          <w:u w:val="single"/>
        </w:rPr>
        <w:t>CITY MANAGERS REPORT</w:t>
      </w:r>
      <w:r w:rsidRPr="00072607">
        <w:rPr>
          <w:rFonts w:asciiTheme="majorHAnsi" w:hAnsiTheme="majorHAnsi"/>
        </w:rPr>
        <w:t>:</w:t>
      </w:r>
    </w:p>
    <w:p w:rsidR="00BD6D0A" w:rsidRPr="00072607" w:rsidRDefault="00BD6D0A" w:rsidP="00072607">
      <w:pPr>
        <w:pStyle w:val="ListParagraph"/>
        <w:numPr>
          <w:ilvl w:val="0"/>
          <w:numId w:val="3"/>
        </w:numPr>
        <w:ind w:left="900" w:hanging="450"/>
        <w:jc w:val="both"/>
        <w:rPr>
          <w:rFonts w:asciiTheme="majorHAnsi" w:hAnsiTheme="majorHAnsi"/>
        </w:rPr>
      </w:pPr>
      <w:r w:rsidRPr="00072607">
        <w:rPr>
          <w:rFonts w:asciiTheme="majorHAnsi" w:hAnsiTheme="majorHAnsi"/>
        </w:rPr>
        <w:t>Discussion with respect to Code Enforcement issues at 98</w:t>
      </w:r>
      <w:r w:rsidRPr="00072607">
        <w:rPr>
          <w:rFonts w:asciiTheme="majorHAnsi" w:hAnsiTheme="majorHAnsi"/>
          <w:vertAlign w:val="superscript"/>
        </w:rPr>
        <w:t>th</w:t>
      </w:r>
      <w:r w:rsidRPr="00072607">
        <w:rPr>
          <w:rFonts w:asciiTheme="majorHAnsi" w:hAnsiTheme="majorHAnsi"/>
        </w:rPr>
        <w:t xml:space="preserve"> Street and Wolf Creek – Johnson reported that the Staff has mowed that site, and should have no further complaints.</w:t>
      </w:r>
    </w:p>
    <w:p w:rsidR="00BD6D0A" w:rsidRPr="00072607" w:rsidRDefault="00BD6D0A" w:rsidP="00072607">
      <w:pPr>
        <w:pStyle w:val="ListParagraph"/>
        <w:numPr>
          <w:ilvl w:val="0"/>
          <w:numId w:val="3"/>
        </w:numPr>
        <w:ind w:left="900" w:hanging="450"/>
        <w:jc w:val="both"/>
        <w:rPr>
          <w:rFonts w:asciiTheme="majorHAnsi" w:hAnsiTheme="majorHAnsi"/>
        </w:rPr>
      </w:pPr>
      <w:r w:rsidRPr="00072607">
        <w:rPr>
          <w:rFonts w:asciiTheme="majorHAnsi" w:hAnsiTheme="majorHAnsi"/>
        </w:rPr>
        <w:t>Discussion with respect to reflective painting of curbs</w:t>
      </w:r>
      <w:r w:rsidR="007A2F9A" w:rsidRPr="00072607">
        <w:rPr>
          <w:rFonts w:asciiTheme="majorHAnsi" w:hAnsiTheme="majorHAnsi"/>
        </w:rPr>
        <w:t xml:space="preserve"> to the </w:t>
      </w:r>
      <w:r w:rsidRPr="00072607">
        <w:rPr>
          <w:rFonts w:asciiTheme="majorHAnsi" w:hAnsiTheme="majorHAnsi"/>
        </w:rPr>
        <w:t>downtown</w:t>
      </w:r>
      <w:r w:rsidR="007A2F9A" w:rsidRPr="00072607">
        <w:rPr>
          <w:rFonts w:asciiTheme="majorHAnsi" w:hAnsiTheme="majorHAnsi"/>
        </w:rPr>
        <w:t xml:space="preserve">, </w:t>
      </w:r>
      <w:r w:rsidRPr="00072607">
        <w:rPr>
          <w:rFonts w:asciiTheme="majorHAnsi" w:hAnsiTheme="majorHAnsi"/>
        </w:rPr>
        <w:t xml:space="preserve">Highway 10 </w:t>
      </w:r>
      <w:r w:rsidR="007A2F9A" w:rsidRPr="00072607">
        <w:rPr>
          <w:rFonts w:asciiTheme="majorHAnsi" w:hAnsiTheme="majorHAnsi"/>
        </w:rPr>
        <w:t xml:space="preserve">and Osage Avenue – Johnson reported that the Staff has placed this item on their work schedule. They are approximately 1-2 months out. </w:t>
      </w:r>
    </w:p>
    <w:p w:rsidR="007A2F9A" w:rsidRPr="00072607" w:rsidRDefault="00BD6D0A" w:rsidP="00072607">
      <w:pPr>
        <w:pStyle w:val="ListParagraph"/>
        <w:numPr>
          <w:ilvl w:val="0"/>
          <w:numId w:val="3"/>
        </w:numPr>
        <w:ind w:left="900" w:hanging="450"/>
        <w:jc w:val="both"/>
        <w:rPr>
          <w:rFonts w:asciiTheme="majorHAnsi" w:hAnsiTheme="majorHAnsi"/>
        </w:rPr>
      </w:pPr>
      <w:r w:rsidRPr="00072607">
        <w:rPr>
          <w:rFonts w:asciiTheme="majorHAnsi" w:hAnsiTheme="majorHAnsi"/>
        </w:rPr>
        <w:t xml:space="preserve">Discussion </w:t>
      </w:r>
      <w:r w:rsidR="007A2F9A" w:rsidRPr="00072607">
        <w:rPr>
          <w:rFonts w:asciiTheme="majorHAnsi" w:hAnsiTheme="majorHAnsi"/>
        </w:rPr>
        <w:t xml:space="preserve">with respect to implementation of </w:t>
      </w:r>
      <w:r w:rsidRPr="00072607">
        <w:rPr>
          <w:rFonts w:asciiTheme="majorHAnsi" w:hAnsiTheme="majorHAnsi"/>
        </w:rPr>
        <w:t xml:space="preserve">Traffic Study Report </w:t>
      </w:r>
      <w:r w:rsidR="007A2F9A" w:rsidRPr="00072607">
        <w:rPr>
          <w:rFonts w:asciiTheme="majorHAnsi" w:hAnsiTheme="majorHAnsi"/>
        </w:rPr>
        <w:t xml:space="preserve">for the </w:t>
      </w:r>
      <w:r w:rsidRPr="00072607">
        <w:rPr>
          <w:rFonts w:asciiTheme="majorHAnsi" w:hAnsiTheme="majorHAnsi"/>
        </w:rPr>
        <w:t xml:space="preserve">City </w:t>
      </w:r>
      <w:r w:rsidR="007A2F9A" w:rsidRPr="00072607">
        <w:rPr>
          <w:rFonts w:asciiTheme="majorHAnsi" w:hAnsiTheme="majorHAnsi"/>
        </w:rPr>
        <w:t>o</w:t>
      </w:r>
      <w:r w:rsidRPr="00072607">
        <w:rPr>
          <w:rFonts w:asciiTheme="majorHAnsi" w:hAnsiTheme="majorHAnsi"/>
        </w:rPr>
        <w:t xml:space="preserve">f Grove &amp; Grove Public Schools </w:t>
      </w:r>
      <w:r w:rsidR="007A2F9A" w:rsidRPr="00072607">
        <w:rPr>
          <w:rFonts w:asciiTheme="majorHAnsi" w:hAnsiTheme="majorHAnsi"/>
        </w:rPr>
        <w:t>around The Grove Middle School Campus – Johnson reported that 7</w:t>
      </w:r>
      <w:r w:rsidR="007A2F9A" w:rsidRPr="00072607">
        <w:rPr>
          <w:rFonts w:asciiTheme="majorHAnsi" w:hAnsiTheme="majorHAnsi"/>
          <w:vertAlign w:val="superscript"/>
        </w:rPr>
        <w:t>th</w:t>
      </w:r>
      <w:r w:rsidR="007A2F9A" w:rsidRPr="00072607">
        <w:rPr>
          <w:rFonts w:asciiTheme="majorHAnsi" w:hAnsiTheme="majorHAnsi"/>
        </w:rPr>
        <w:t>, 10</w:t>
      </w:r>
      <w:r w:rsidR="007A2F9A" w:rsidRPr="00072607">
        <w:rPr>
          <w:rFonts w:asciiTheme="majorHAnsi" w:hAnsiTheme="majorHAnsi"/>
          <w:vertAlign w:val="superscript"/>
        </w:rPr>
        <w:t>th</w:t>
      </w:r>
      <w:r w:rsidR="007A2F9A" w:rsidRPr="00072607">
        <w:rPr>
          <w:rFonts w:asciiTheme="majorHAnsi" w:hAnsiTheme="majorHAnsi"/>
        </w:rPr>
        <w:t xml:space="preserve"> and Center Streets are now marked as ‘One-Way’ streets. All of the painting (street markings) have been completed, all right-of-way signs has been installed, and that negotiations between the City and School on the fencing is still ongoing. </w:t>
      </w:r>
    </w:p>
    <w:p w:rsidR="00B132B3" w:rsidRPr="00072607" w:rsidRDefault="00B132B3" w:rsidP="00072607">
      <w:pPr>
        <w:jc w:val="both"/>
        <w:rPr>
          <w:rFonts w:asciiTheme="majorHAnsi" w:hAnsiTheme="majorHAnsi"/>
        </w:rPr>
      </w:pPr>
      <w:r w:rsidRPr="00072607">
        <w:rPr>
          <w:rFonts w:asciiTheme="majorHAnsi" w:hAnsiTheme="majorHAnsi"/>
          <w:b/>
          <w:u w:val="single"/>
        </w:rPr>
        <w:t>WARD REPORTS</w:t>
      </w:r>
      <w:r w:rsidRPr="00072607">
        <w:rPr>
          <w:rFonts w:asciiTheme="majorHAnsi" w:hAnsiTheme="majorHAnsi"/>
        </w:rPr>
        <w:t>:</w:t>
      </w:r>
    </w:p>
    <w:p w:rsidR="00D2338F" w:rsidRPr="00072607" w:rsidRDefault="00B132B3" w:rsidP="00072607">
      <w:pPr>
        <w:jc w:val="both"/>
        <w:rPr>
          <w:rFonts w:asciiTheme="majorHAnsi" w:hAnsiTheme="majorHAnsi"/>
        </w:rPr>
      </w:pPr>
      <w:r w:rsidRPr="00072607">
        <w:rPr>
          <w:rFonts w:asciiTheme="majorHAnsi" w:hAnsiTheme="majorHAnsi"/>
        </w:rPr>
        <w:t>Parham reported that he would have a report ready by the next City Council meeting on the total funding cost for the Delaware County Jail Tax issue.</w:t>
      </w:r>
    </w:p>
    <w:p w:rsidR="00B731B5" w:rsidRPr="00072607" w:rsidRDefault="00B132B3" w:rsidP="00072607">
      <w:pPr>
        <w:jc w:val="both"/>
        <w:rPr>
          <w:rFonts w:asciiTheme="majorHAnsi" w:hAnsiTheme="majorHAnsi"/>
        </w:rPr>
      </w:pPr>
      <w:r w:rsidRPr="00072607">
        <w:rPr>
          <w:rFonts w:asciiTheme="majorHAnsi" w:hAnsiTheme="majorHAnsi"/>
        </w:rPr>
        <w:t>Trippensee reported that he has received several complaints in regards to the Public Address System in the council chambers. Trippensee asked the Staff to research the cost for collar microphones for the Trustees and Staff to use. Johnson indicated that he would research that cost.</w:t>
      </w:r>
    </w:p>
    <w:p w:rsidR="00072607" w:rsidRPr="00072607" w:rsidRDefault="00096519" w:rsidP="00072607">
      <w:pPr>
        <w:spacing w:after="0" w:line="240" w:lineRule="auto"/>
        <w:jc w:val="both"/>
        <w:rPr>
          <w:rFonts w:asciiTheme="majorHAnsi" w:hAnsiTheme="majorHAnsi"/>
        </w:rPr>
      </w:pPr>
      <w:r w:rsidRPr="00072607">
        <w:rPr>
          <w:rFonts w:asciiTheme="majorHAnsi" w:hAnsiTheme="majorHAnsi"/>
        </w:rPr>
        <w:t>Trippensee opened the floor for a motion for the Council to enter Executive Session to discuss the employment, hiring, appointment, promotion, demotion, disciplining or resignation of any individual salaried public officer or employee, pursuant to Title 25 O.S. Section 307.B.1; City Manager upon the advice of  Attorney Kolczun. At 6:46 PM Parham made the motion for the Council to recess into Executive Session as stated. Seconded by Tr</w:t>
      </w:r>
      <w:r w:rsidR="00072607" w:rsidRPr="00072607">
        <w:rPr>
          <w:rFonts w:asciiTheme="majorHAnsi" w:hAnsiTheme="majorHAnsi"/>
        </w:rPr>
        <w:t>ippensee</w:t>
      </w:r>
      <w:r w:rsidRPr="00072607">
        <w:rPr>
          <w:rFonts w:asciiTheme="majorHAnsi" w:hAnsiTheme="majorHAnsi"/>
        </w:rPr>
        <w:t xml:space="preserve">. AYE: Trumbull, </w:t>
      </w:r>
      <w:r w:rsidR="00072607" w:rsidRPr="00072607">
        <w:rPr>
          <w:rFonts w:asciiTheme="majorHAnsi" w:hAnsiTheme="majorHAnsi"/>
        </w:rPr>
        <w:t xml:space="preserve">Follis, </w:t>
      </w:r>
      <w:r w:rsidRPr="00072607">
        <w:rPr>
          <w:rFonts w:asciiTheme="majorHAnsi" w:hAnsiTheme="majorHAnsi"/>
        </w:rPr>
        <w:t>Parham, Davenport and Trippensee. NAY: None. Motion carried.</w:t>
      </w:r>
    </w:p>
    <w:p w:rsidR="00072607" w:rsidRPr="00072607" w:rsidRDefault="00072607" w:rsidP="00072607">
      <w:pPr>
        <w:spacing w:after="0" w:line="240" w:lineRule="auto"/>
        <w:jc w:val="both"/>
        <w:rPr>
          <w:rFonts w:asciiTheme="majorHAnsi" w:hAnsiTheme="majorHAnsi"/>
        </w:rPr>
      </w:pPr>
    </w:p>
    <w:p w:rsidR="00072607" w:rsidRPr="00072607" w:rsidRDefault="00072607" w:rsidP="00072607">
      <w:pPr>
        <w:jc w:val="both"/>
        <w:rPr>
          <w:rFonts w:asciiTheme="majorHAnsi" w:hAnsiTheme="majorHAnsi"/>
        </w:rPr>
      </w:pPr>
      <w:r w:rsidRPr="00072607">
        <w:rPr>
          <w:rFonts w:asciiTheme="majorHAnsi" w:hAnsiTheme="majorHAnsi"/>
        </w:rPr>
        <w:t xml:space="preserve">At 8:09 PM Davenport made the motion for the Council to come out of Executive Session with no action taken. Seconded by Trumbull. AYE: Trumbull, Follis, Parham, Davenport and Trippensee. NAY: None. Motion carried. </w:t>
      </w:r>
    </w:p>
    <w:p w:rsidR="00072607" w:rsidRPr="00072607" w:rsidRDefault="00072607" w:rsidP="00072607">
      <w:pPr>
        <w:jc w:val="both"/>
        <w:rPr>
          <w:rFonts w:asciiTheme="majorHAnsi" w:hAnsiTheme="majorHAnsi"/>
        </w:rPr>
      </w:pPr>
      <w:r w:rsidRPr="00072607">
        <w:rPr>
          <w:rFonts w:asciiTheme="majorHAnsi" w:hAnsiTheme="majorHAnsi"/>
        </w:rPr>
        <w:t xml:space="preserve">At 8:10 PM Follis made the motion to adjourn. Seconded by Parham. AYE: Trumbull, Follis, Parham, Davenport and Trippensee. NAY: None. Motion carried. </w:t>
      </w:r>
    </w:p>
    <w:p w:rsidR="00072607" w:rsidRPr="00072607" w:rsidRDefault="00072607" w:rsidP="00072607">
      <w:pPr>
        <w:jc w:val="both"/>
        <w:rPr>
          <w:rFonts w:asciiTheme="majorHAnsi" w:hAnsiTheme="majorHAnsi"/>
        </w:rPr>
      </w:pPr>
    </w:p>
    <w:p w:rsidR="00B132B3" w:rsidRPr="00072607" w:rsidRDefault="00B132B3" w:rsidP="00072607">
      <w:pPr>
        <w:ind w:left="450"/>
        <w:jc w:val="both"/>
        <w:rPr>
          <w:rFonts w:asciiTheme="majorHAnsi" w:hAnsiTheme="majorHAnsi"/>
        </w:rPr>
      </w:pPr>
    </w:p>
    <w:sectPr w:rsidR="00B132B3" w:rsidRPr="00072607" w:rsidSect="0008361F">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58F" w:rsidRDefault="004D458F" w:rsidP="007B6E13">
      <w:pPr>
        <w:spacing w:after="0" w:line="240" w:lineRule="auto"/>
      </w:pPr>
      <w:r>
        <w:separator/>
      </w:r>
    </w:p>
  </w:endnote>
  <w:endnote w:type="continuationSeparator" w:id="0">
    <w:p w:rsidR="004D458F" w:rsidRDefault="004D458F" w:rsidP="007B6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2469"/>
      <w:docPartObj>
        <w:docPartGallery w:val="Page Numbers (Bottom of Page)"/>
        <w:docPartUnique/>
      </w:docPartObj>
    </w:sdtPr>
    <w:sdtContent>
      <w:p w:rsidR="007B6E13" w:rsidRDefault="00C91D59">
        <w:pPr>
          <w:pStyle w:val="Footer"/>
          <w:jc w:val="center"/>
        </w:pPr>
        <w:fldSimple w:instr=" PAGE   \* MERGEFORMAT ">
          <w:r w:rsidR="0008361F">
            <w:rPr>
              <w:noProof/>
            </w:rPr>
            <w:t>1</w:t>
          </w:r>
        </w:fldSimple>
      </w:p>
    </w:sdtContent>
  </w:sdt>
  <w:p w:rsidR="007B6E13" w:rsidRDefault="007B6E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58F" w:rsidRDefault="004D458F" w:rsidP="007B6E13">
      <w:pPr>
        <w:spacing w:after="0" w:line="240" w:lineRule="auto"/>
      </w:pPr>
      <w:r>
        <w:separator/>
      </w:r>
    </w:p>
  </w:footnote>
  <w:footnote w:type="continuationSeparator" w:id="0">
    <w:p w:rsidR="004D458F" w:rsidRDefault="004D458F" w:rsidP="007B6E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3BA8"/>
    <w:multiLevelType w:val="hybridMultilevel"/>
    <w:tmpl w:val="A98027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0A91ABD"/>
    <w:multiLevelType w:val="hybridMultilevel"/>
    <w:tmpl w:val="F7DA19D0"/>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86501A0"/>
    <w:multiLevelType w:val="hybridMultilevel"/>
    <w:tmpl w:val="04B84A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78D5487E"/>
    <w:multiLevelType w:val="hybridMultilevel"/>
    <w:tmpl w:val="9AF06D4C"/>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84341"/>
    <w:rsid w:val="00024143"/>
    <w:rsid w:val="00072607"/>
    <w:rsid w:val="0008361F"/>
    <w:rsid w:val="00096519"/>
    <w:rsid w:val="00233DEB"/>
    <w:rsid w:val="0046628A"/>
    <w:rsid w:val="004D458F"/>
    <w:rsid w:val="00532FB4"/>
    <w:rsid w:val="00576C6D"/>
    <w:rsid w:val="00693188"/>
    <w:rsid w:val="00710FC4"/>
    <w:rsid w:val="00784341"/>
    <w:rsid w:val="007A2F9A"/>
    <w:rsid w:val="007B6E13"/>
    <w:rsid w:val="0080680F"/>
    <w:rsid w:val="00893983"/>
    <w:rsid w:val="008952F0"/>
    <w:rsid w:val="008D7AFF"/>
    <w:rsid w:val="00B132B3"/>
    <w:rsid w:val="00B731B5"/>
    <w:rsid w:val="00BD6D0A"/>
    <w:rsid w:val="00C91D59"/>
    <w:rsid w:val="00CC5EC0"/>
    <w:rsid w:val="00CD0A3C"/>
    <w:rsid w:val="00D2338F"/>
    <w:rsid w:val="00D50028"/>
    <w:rsid w:val="00DE3E3D"/>
    <w:rsid w:val="00E930B6"/>
    <w:rsid w:val="00F41EAB"/>
    <w:rsid w:val="00FD49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0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E3D"/>
    <w:pPr>
      <w:ind w:left="720"/>
      <w:contextualSpacing/>
    </w:pPr>
  </w:style>
  <w:style w:type="paragraph" w:styleId="Header">
    <w:name w:val="header"/>
    <w:basedOn w:val="Normal"/>
    <w:link w:val="HeaderChar"/>
    <w:uiPriority w:val="99"/>
    <w:semiHidden/>
    <w:unhideWhenUsed/>
    <w:rsid w:val="007B6E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6E13"/>
  </w:style>
  <w:style w:type="paragraph" w:styleId="Footer">
    <w:name w:val="footer"/>
    <w:basedOn w:val="Normal"/>
    <w:link w:val="FooterChar"/>
    <w:uiPriority w:val="99"/>
    <w:unhideWhenUsed/>
    <w:rsid w:val="007B6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E13"/>
  </w:style>
  <w:style w:type="paragraph" w:styleId="BalloonText">
    <w:name w:val="Balloon Text"/>
    <w:basedOn w:val="Normal"/>
    <w:link w:val="BalloonTextChar"/>
    <w:uiPriority w:val="99"/>
    <w:semiHidden/>
    <w:unhideWhenUsed/>
    <w:rsid w:val="007B6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E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F563C-D6FE-4CE4-8E8E-1A4675A1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2010-09-02T13:41:00Z</cp:lastPrinted>
  <dcterms:created xsi:type="dcterms:W3CDTF">2010-08-04T19:06:00Z</dcterms:created>
  <dcterms:modified xsi:type="dcterms:W3CDTF">2010-09-02T13:42:00Z</dcterms:modified>
</cp:coreProperties>
</file>