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6B" w:rsidRPr="00512D3A" w:rsidRDefault="00D15206" w:rsidP="00512D3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512D3A">
        <w:rPr>
          <w:rFonts w:asciiTheme="majorHAnsi" w:hAnsiTheme="majorHAnsi"/>
          <w:b/>
          <w:sz w:val="24"/>
          <w:szCs w:val="24"/>
        </w:rPr>
        <w:t xml:space="preserve">GROVE CITY COUNCIL </w:t>
      </w:r>
    </w:p>
    <w:p w:rsidR="00D15206" w:rsidRPr="00512D3A" w:rsidRDefault="00D15206" w:rsidP="00512D3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512D3A">
        <w:rPr>
          <w:rFonts w:asciiTheme="majorHAnsi" w:hAnsiTheme="majorHAnsi"/>
          <w:b/>
          <w:sz w:val="24"/>
          <w:szCs w:val="24"/>
        </w:rPr>
        <w:t>SPECIAL MEETING</w:t>
      </w:r>
    </w:p>
    <w:p w:rsidR="00D15206" w:rsidRPr="00512D3A" w:rsidRDefault="00D15206" w:rsidP="00512D3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512D3A">
        <w:rPr>
          <w:rFonts w:asciiTheme="majorHAnsi" w:hAnsiTheme="majorHAnsi"/>
          <w:b/>
          <w:sz w:val="24"/>
          <w:szCs w:val="24"/>
        </w:rPr>
        <w:t>FRIDAY, JULY 6, 201</w:t>
      </w:r>
      <w:r w:rsidR="00512D3A">
        <w:rPr>
          <w:rFonts w:asciiTheme="majorHAnsi" w:hAnsiTheme="majorHAnsi"/>
          <w:b/>
          <w:sz w:val="24"/>
          <w:szCs w:val="24"/>
        </w:rPr>
        <w:t>2</w:t>
      </w:r>
    </w:p>
    <w:p w:rsidR="00D15206" w:rsidRPr="00512D3A" w:rsidRDefault="00D15206" w:rsidP="00512D3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512D3A">
        <w:rPr>
          <w:rFonts w:asciiTheme="majorHAnsi" w:hAnsiTheme="majorHAnsi"/>
          <w:b/>
          <w:sz w:val="24"/>
          <w:szCs w:val="24"/>
        </w:rPr>
        <w:t>11:00 AM</w:t>
      </w:r>
    </w:p>
    <w:p w:rsidR="00D15206" w:rsidRPr="00512D3A" w:rsidRDefault="00D15206" w:rsidP="00512D3A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D15206" w:rsidRDefault="00D15206" w:rsidP="00512D3A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512D3A" w:rsidRPr="00512D3A" w:rsidRDefault="00512D3A" w:rsidP="00512D3A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D15206" w:rsidRDefault="00D15206" w:rsidP="00512D3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12D3A">
        <w:rPr>
          <w:rFonts w:asciiTheme="majorHAnsi" w:hAnsiTheme="majorHAnsi"/>
          <w:sz w:val="24"/>
          <w:szCs w:val="24"/>
        </w:rPr>
        <w:t>The Grove City Council met in special session on Friday, July 6, 2012 at 11:00 AM with Vice-</w:t>
      </w:r>
      <w:r w:rsidR="00150B63" w:rsidRPr="00512D3A">
        <w:rPr>
          <w:rFonts w:asciiTheme="majorHAnsi" w:hAnsiTheme="majorHAnsi"/>
          <w:sz w:val="24"/>
          <w:szCs w:val="24"/>
        </w:rPr>
        <w:t>M</w:t>
      </w:r>
      <w:r w:rsidRPr="00512D3A">
        <w:rPr>
          <w:rFonts w:asciiTheme="majorHAnsi" w:hAnsiTheme="majorHAnsi"/>
          <w:sz w:val="24"/>
          <w:szCs w:val="24"/>
        </w:rPr>
        <w:t xml:space="preserve">ayor, Ed Trumbull presiding. Members present were Ileta Bray, Marty Dyer and Berwin Kock. Mayor Marty Follis was absent. Also present was City Manager, Bruce Johnson; City Treasurer, Lisa Allred and City Clerk, Bonnie Buzzard. Attorney, Brandon Watkins; Assistant City Manager, Debbie Bottoroff and Public Works Director, Jack Bower was absent. </w:t>
      </w:r>
    </w:p>
    <w:p w:rsidR="00512D3A" w:rsidRPr="00512D3A" w:rsidRDefault="00512D3A" w:rsidP="00512D3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15206" w:rsidRDefault="00D15206" w:rsidP="00512D3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12D3A">
        <w:rPr>
          <w:rFonts w:asciiTheme="majorHAnsi" w:hAnsiTheme="majorHAnsi"/>
          <w:sz w:val="24"/>
          <w:szCs w:val="24"/>
        </w:rPr>
        <w:t xml:space="preserve">Trumbull opened the floor for discussion with respect to the Oklahoma Quality Events Incentive Act. Johnson </w:t>
      </w:r>
      <w:r w:rsidR="00150B63" w:rsidRPr="00512D3A">
        <w:rPr>
          <w:rFonts w:asciiTheme="majorHAnsi" w:hAnsiTheme="majorHAnsi"/>
          <w:sz w:val="24"/>
          <w:szCs w:val="24"/>
        </w:rPr>
        <w:t xml:space="preserve">introduced a Resolution authorizing the City Manager to apply and execute miscellaneous documents enabling the Oklahoma </w:t>
      </w:r>
      <w:r w:rsidR="008A2E3B" w:rsidRPr="00512D3A">
        <w:rPr>
          <w:rFonts w:asciiTheme="majorHAnsi" w:hAnsiTheme="majorHAnsi"/>
          <w:sz w:val="24"/>
          <w:szCs w:val="24"/>
        </w:rPr>
        <w:t>Quality Events</w:t>
      </w:r>
      <w:r w:rsidR="00150B63" w:rsidRPr="00512D3A">
        <w:rPr>
          <w:rFonts w:asciiTheme="majorHAnsi" w:hAnsiTheme="majorHAnsi"/>
          <w:sz w:val="24"/>
          <w:szCs w:val="24"/>
        </w:rPr>
        <w:t xml:space="preserve"> Incentive Act for the 2012 American Bass Anglers</w:t>
      </w:r>
      <w:r w:rsidR="008A2E3B" w:rsidRPr="00512D3A">
        <w:rPr>
          <w:rFonts w:asciiTheme="majorHAnsi" w:hAnsiTheme="majorHAnsi"/>
          <w:sz w:val="24"/>
          <w:szCs w:val="24"/>
        </w:rPr>
        <w:t xml:space="preserve"> - American</w:t>
      </w:r>
      <w:r w:rsidR="00150B63" w:rsidRPr="00512D3A">
        <w:rPr>
          <w:rFonts w:asciiTheme="majorHAnsi" w:hAnsiTheme="majorHAnsi"/>
          <w:sz w:val="24"/>
          <w:szCs w:val="24"/>
        </w:rPr>
        <w:t xml:space="preserve"> Fishing Tour National Championship to be held on Grand Lake O’ the Cherokees on October 20-26, 2012. </w:t>
      </w:r>
      <w:r w:rsidR="008A2E3B" w:rsidRPr="00512D3A">
        <w:rPr>
          <w:rFonts w:asciiTheme="majorHAnsi" w:hAnsiTheme="majorHAnsi"/>
          <w:sz w:val="24"/>
          <w:szCs w:val="24"/>
        </w:rPr>
        <w:t xml:space="preserve">Johnson also discussed with the Council the Economic Impact Analysis as prepared by Brian Jackson, Ph. D. office for Economic Impact Analysis – Northeastern State University.  </w:t>
      </w:r>
      <w:r w:rsidR="00150B63" w:rsidRPr="00512D3A">
        <w:rPr>
          <w:rFonts w:asciiTheme="majorHAnsi" w:hAnsiTheme="majorHAnsi"/>
          <w:sz w:val="24"/>
          <w:szCs w:val="24"/>
        </w:rPr>
        <w:t>The Council and Staff entertained questions and comments from:</w:t>
      </w:r>
    </w:p>
    <w:p w:rsidR="00512D3A" w:rsidRPr="00512D3A" w:rsidRDefault="00512D3A" w:rsidP="00512D3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50B63" w:rsidRDefault="00150B63" w:rsidP="00512D3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12D3A">
        <w:rPr>
          <w:rFonts w:asciiTheme="majorHAnsi" w:hAnsiTheme="majorHAnsi"/>
          <w:sz w:val="24"/>
          <w:szCs w:val="24"/>
        </w:rPr>
        <w:t>Judith Read</w:t>
      </w:r>
    </w:p>
    <w:p w:rsidR="00512D3A" w:rsidRPr="00512D3A" w:rsidRDefault="00512D3A" w:rsidP="00512D3A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8A2E3B" w:rsidRDefault="008A2E3B" w:rsidP="00512D3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12D3A">
        <w:rPr>
          <w:rFonts w:asciiTheme="majorHAnsi" w:hAnsiTheme="majorHAnsi"/>
          <w:sz w:val="24"/>
          <w:szCs w:val="24"/>
        </w:rPr>
        <w:t xml:space="preserve">Dyer made the motion to approve the Resolution as presented and discussed with respect to the Oklahoma Quality Events Incentive Act. </w:t>
      </w:r>
      <w:proofErr w:type="gramStart"/>
      <w:r w:rsidR="00B04141" w:rsidRPr="00512D3A">
        <w:rPr>
          <w:rFonts w:asciiTheme="majorHAnsi" w:hAnsiTheme="majorHAnsi"/>
          <w:sz w:val="24"/>
          <w:szCs w:val="24"/>
        </w:rPr>
        <w:t>Seconded by Bray.</w:t>
      </w:r>
      <w:proofErr w:type="gramEnd"/>
      <w:r w:rsidR="00B04141" w:rsidRPr="00512D3A">
        <w:rPr>
          <w:rFonts w:asciiTheme="majorHAnsi" w:hAnsiTheme="majorHAnsi"/>
          <w:sz w:val="24"/>
          <w:szCs w:val="24"/>
        </w:rPr>
        <w:t xml:space="preserve"> AYE: Bray, Dyer, Kock and Trumbull. NAY: None. Motion carried. </w:t>
      </w:r>
    </w:p>
    <w:p w:rsidR="00512D3A" w:rsidRPr="00512D3A" w:rsidRDefault="00512D3A" w:rsidP="00512D3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04141" w:rsidRPr="00512D3A" w:rsidRDefault="00B04141" w:rsidP="00512D3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12D3A">
        <w:rPr>
          <w:rFonts w:asciiTheme="majorHAnsi" w:hAnsiTheme="majorHAnsi"/>
          <w:sz w:val="24"/>
          <w:szCs w:val="24"/>
        </w:rPr>
        <w:t xml:space="preserve">At 11:15 AM </w:t>
      </w:r>
      <w:r w:rsidR="00512D3A" w:rsidRPr="00512D3A">
        <w:rPr>
          <w:rFonts w:asciiTheme="majorHAnsi" w:hAnsiTheme="majorHAnsi"/>
          <w:sz w:val="24"/>
          <w:szCs w:val="24"/>
        </w:rPr>
        <w:t xml:space="preserve">Kock made the motion to adjourn. </w:t>
      </w:r>
      <w:proofErr w:type="gramStart"/>
      <w:r w:rsidR="00512D3A" w:rsidRPr="00512D3A">
        <w:rPr>
          <w:rFonts w:asciiTheme="majorHAnsi" w:hAnsiTheme="majorHAnsi"/>
          <w:sz w:val="24"/>
          <w:szCs w:val="24"/>
        </w:rPr>
        <w:t>Seconded by Bray.</w:t>
      </w:r>
      <w:proofErr w:type="gramEnd"/>
      <w:r w:rsidR="00512D3A" w:rsidRPr="00512D3A">
        <w:rPr>
          <w:rFonts w:asciiTheme="majorHAnsi" w:hAnsiTheme="majorHAnsi"/>
          <w:sz w:val="24"/>
          <w:szCs w:val="24"/>
        </w:rPr>
        <w:t xml:space="preserve"> AYE: Bray, Dyer, Kock and Trumbull. NAY: None. Motion carried. </w:t>
      </w:r>
    </w:p>
    <w:p w:rsidR="00512D3A" w:rsidRPr="00512D3A" w:rsidRDefault="00512D3A" w:rsidP="00512D3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50B63" w:rsidRPr="00512D3A" w:rsidRDefault="00150B63" w:rsidP="00512D3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150B63" w:rsidRPr="00512D3A" w:rsidSect="00E2696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758" w:rsidRDefault="005C4758" w:rsidP="00512D3A">
      <w:pPr>
        <w:spacing w:after="0" w:line="240" w:lineRule="auto"/>
      </w:pPr>
      <w:r>
        <w:separator/>
      </w:r>
    </w:p>
  </w:endnote>
  <w:endnote w:type="continuationSeparator" w:id="0">
    <w:p w:rsidR="005C4758" w:rsidRDefault="005C4758" w:rsidP="00512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57688"/>
      <w:docPartObj>
        <w:docPartGallery w:val="Page Numbers (Bottom of Page)"/>
        <w:docPartUnique/>
      </w:docPartObj>
    </w:sdtPr>
    <w:sdtContent>
      <w:p w:rsidR="00512D3A" w:rsidRDefault="00512D3A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12D3A" w:rsidRDefault="00512D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758" w:rsidRDefault="005C4758" w:rsidP="00512D3A">
      <w:pPr>
        <w:spacing w:after="0" w:line="240" w:lineRule="auto"/>
      </w:pPr>
      <w:r>
        <w:separator/>
      </w:r>
    </w:p>
  </w:footnote>
  <w:footnote w:type="continuationSeparator" w:id="0">
    <w:p w:rsidR="005C4758" w:rsidRDefault="005C4758" w:rsidP="00512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E10DD"/>
    <w:multiLevelType w:val="hybridMultilevel"/>
    <w:tmpl w:val="68FAB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206"/>
    <w:rsid w:val="00150B63"/>
    <w:rsid w:val="00512D3A"/>
    <w:rsid w:val="005C4758"/>
    <w:rsid w:val="005F2F6D"/>
    <w:rsid w:val="008A2E3B"/>
    <w:rsid w:val="00B04141"/>
    <w:rsid w:val="00D15206"/>
    <w:rsid w:val="00E2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B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12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2D3A"/>
  </w:style>
  <w:style w:type="paragraph" w:styleId="Footer">
    <w:name w:val="footer"/>
    <w:basedOn w:val="Normal"/>
    <w:link w:val="FooterChar"/>
    <w:uiPriority w:val="99"/>
    <w:unhideWhenUsed/>
    <w:rsid w:val="00512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Buzzard</dc:creator>
  <cp:keywords/>
  <dc:description/>
  <cp:lastModifiedBy>Bonnie Buzzard</cp:lastModifiedBy>
  <cp:revision>2</cp:revision>
  <cp:lastPrinted>2012-07-09T19:07:00Z</cp:lastPrinted>
  <dcterms:created xsi:type="dcterms:W3CDTF">2012-07-09T18:09:00Z</dcterms:created>
  <dcterms:modified xsi:type="dcterms:W3CDTF">2012-07-09T19:17:00Z</dcterms:modified>
</cp:coreProperties>
</file>