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DC" w:rsidRPr="00634127" w:rsidRDefault="009A10DC" w:rsidP="009A10DC">
      <w:pPr>
        <w:jc w:val="center"/>
        <w:rPr>
          <w:b/>
        </w:rPr>
      </w:pPr>
      <w:r w:rsidRPr="00634127">
        <w:rPr>
          <w:b/>
        </w:rPr>
        <w:t>GROVE CITY COUNCIL</w:t>
      </w:r>
    </w:p>
    <w:p w:rsidR="009A10DC" w:rsidRPr="00634127" w:rsidRDefault="009A10DC" w:rsidP="009A10DC">
      <w:pPr>
        <w:jc w:val="center"/>
        <w:rPr>
          <w:b/>
        </w:rPr>
      </w:pPr>
      <w:r w:rsidRPr="00634127">
        <w:rPr>
          <w:b/>
        </w:rPr>
        <w:t xml:space="preserve"> SPECIAL MEETING</w:t>
      </w:r>
    </w:p>
    <w:p w:rsidR="009A10DC" w:rsidRPr="00634127" w:rsidRDefault="009A10DC" w:rsidP="009A10DC">
      <w:pPr>
        <w:jc w:val="center"/>
        <w:rPr>
          <w:b/>
        </w:rPr>
      </w:pPr>
      <w:r w:rsidRPr="00634127">
        <w:rPr>
          <w:b/>
        </w:rPr>
        <w:t>TUESDAY, JUNE 26, 2012</w:t>
      </w:r>
    </w:p>
    <w:p w:rsidR="009A10DC" w:rsidRPr="00634127" w:rsidRDefault="009A10DC" w:rsidP="009A10DC">
      <w:pPr>
        <w:jc w:val="center"/>
        <w:rPr>
          <w:b/>
        </w:rPr>
      </w:pPr>
      <w:r w:rsidRPr="00634127">
        <w:rPr>
          <w:b/>
        </w:rPr>
        <w:t>9:00 AM</w:t>
      </w:r>
    </w:p>
    <w:p w:rsidR="009A10DC" w:rsidRPr="00634127" w:rsidRDefault="009A10DC" w:rsidP="009A10DC">
      <w:pPr>
        <w:rPr>
          <w:b/>
        </w:rPr>
      </w:pPr>
    </w:p>
    <w:p w:rsidR="009A10DC" w:rsidRDefault="009A10DC" w:rsidP="009A10DC"/>
    <w:p w:rsidR="009A10DC" w:rsidRDefault="009A10DC" w:rsidP="00634127">
      <w:pPr>
        <w:jc w:val="both"/>
      </w:pPr>
      <w:r>
        <w:t xml:space="preserve">The Grove City Council met in regular session on Tuesday, June 26, 2012 at 9:00 AM with Mayor Marty Follis presiding. Members present were Ileta Bray and Berwin Kock. Members Ed Trumbull and Marty Dyer were absent. Also present was City Manager, Bruce Johnson; City Treasurer, Lisa Allred and City Clerk, Bonnie Buzzard. Attorney, Brandon Watkins; Assistant City Manager, Debbie Bottoroff and Public Works Director, Jack Bower was absent. </w:t>
      </w:r>
    </w:p>
    <w:p w:rsidR="009A10DC" w:rsidRDefault="009A10DC" w:rsidP="00634127">
      <w:pPr>
        <w:jc w:val="both"/>
      </w:pPr>
    </w:p>
    <w:p w:rsidR="00634127" w:rsidRDefault="009A10DC" w:rsidP="00634127">
      <w:pPr>
        <w:jc w:val="both"/>
      </w:pPr>
      <w:r>
        <w:t xml:space="preserve">Follis opened the floor for discussion respect to a Resolution amending the Fiscal Year 2011-2012 budget. Allred reported that this Resolution is to clean up various funds for the mentioned Fiscal Year, and that Exhibit ‘C’ is </w:t>
      </w:r>
      <w:r w:rsidR="00E828F8">
        <w:t>to cover the misappropriation of funds</w:t>
      </w:r>
      <w:r>
        <w:t xml:space="preserve"> due to the </w:t>
      </w:r>
      <w:r w:rsidR="00634127">
        <w:t xml:space="preserve">payoff of the CDBG / Department of Commerce note pertaining to All State Tank Company. Allred mentioned that the Grove Economic Development Authority (GEDA) will be meeting later this morning to consider the same for their Fiscal Year budget. Kock made the motion to approve the Resolution as presented contingent upon approval from GEDA. Seconded by Bray. AYE: Bray, Kock and Follis. NAY: None. Motion carried. </w:t>
      </w:r>
    </w:p>
    <w:p w:rsidR="00634127" w:rsidRDefault="00634127" w:rsidP="00634127">
      <w:pPr>
        <w:jc w:val="both"/>
      </w:pPr>
    </w:p>
    <w:p w:rsidR="009A10DC" w:rsidRDefault="00634127" w:rsidP="00634127">
      <w:pPr>
        <w:jc w:val="both"/>
      </w:pPr>
      <w:r>
        <w:t xml:space="preserve">At 9:06 AM Kock made the motion to adjourn. Seconded by Bray. AYE: Bray, Kock and Follis. NAY: None. Motion carried.  </w:t>
      </w:r>
    </w:p>
    <w:p w:rsidR="009A10DC" w:rsidRDefault="009A10DC" w:rsidP="00634127">
      <w:pPr>
        <w:jc w:val="both"/>
      </w:pPr>
    </w:p>
    <w:p w:rsidR="009A10DC" w:rsidRDefault="009A10DC" w:rsidP="00634127">
      <w:pPr>
        <w:ind w:left="2520"/>
        <w:jc w:val="both"/>
      </w:pPr>
    </w:p>
    <w:p w:rsidR="009A10DC" w:rsidRDefault="009A10DC" w:rsidP="00634127">
      <w:pPr>
        <w:jc w:val="both"/>
      </w:pPr>
    </w:p>
    <w:p w:rsidR="009A10DC" w:rsidRDefault="009A10DC" w:rsidP="00634127">
      <w:pPr>
        <w:jc w:val="both"/>
      </w:pPr>
    </w:p>
    <w:p w:rsidR="009A10DC" w:rsidRDefault="009A10DC" w:rsidP="00634127">
      <w:pPr>
        <w:jc w:val="both"/>
      </w:pPr>
    </w:p>
    <w:p w:rsidR="009A10DC" w:rsidRDefault="009A10DC" w:rsidP="00634127">
      <w:pPr>
        <w:jc w:val="both"/>
      </w:pPr>
    </w:p>
    <w:p w:rsidR="009A10DC" w:rsidRDefault="009A10DC" w:rsidP="00634127">
      <w:pPr>
        <w:jc w:val="both"/>
      </w:pPr>
    </w:p>
    <w:p w:rsidR="009A10DC" w:rsidRDefault="009A10DC" w:rsidP="00634127">
      <w:pPr>
        <w:jc w:val="both"/>
      </w:pPr>
    </w:p>
    <w:p w:rsidR="009A10DC" w:rsidRDefault="009A10DC" w:rsidP="00634127">
      <w:pPr>
        <w:jc w:val="both"/>
      </w:pPr>
    </w:p>
    <w:p w:rsidR="009A10DC" w:rsidRDefault="009A10DC" w:rsidP="00634127">
      <w:pPr>
        <w:jc w:val="both"/>
      </w:pPr>
    </w:p>
    <w:p w:rsidR="009A10DC" w:rsidRDefault="009A10DC" w:rsidP="00634127">
      <w:pPr>
        <w:jc w:val="both"/>
      </w:pPr>
    </w:p>
    <w:p w:rsidR="009A10DC" w:rsidRDefault="009A10DC" w:rsidP="00634127">
      <w:pPr>
        <w:jc w:val="both"/>
      </w:pPr>
    </w:p>
    <w:p w:rsidR="009A10DC" w:rsidRDefault="009A10DC" w:rsidP="00634127">
      <w:pPr>
        <w:jc w:val="both"/>
      </w:pPr>
    </w:p>
    <w:p w:rsidR="009A10DC" w:rsidRDefault="009A10DC" w:rsidP="009A10DC"/>
    <w:p w:rsidR="009A10DC" w:rsidRDefault="009A10DC" w:rsidP="009A10DC"/>
    <w:p w:rsidR="00545E22" w:rsidRDefault="00545E22"/>
    <w:sectPr w:rsidR="00545E22" w:rsidSect="00545E2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0E" w:rsidRDefault="00E02D0E" w:rsidP="00634127">
      <w:r>
        <w:separator/>
      </w:r>
    </w:p>
  </w:endnote>
  <w:endnote w:type="continuationSeparator" w:id="0">
    <w:p w:rsidR="00E02D0E" w:rsidRDefault="00E02D0E" w:rsidP="006341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uerBodni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9032"/>
      <w:docPartObj>
        <w:docPartGallery w:val="Page Numbers (Bottom of Page)"/>
        <w:docPartUnique/>
      </w:docPartObj>
    </w:sdtPr>
    <w:sdtContent>
      <w:p w:rsidR="00634127" w:rsidRDefault="000D3BAD">
        <w:pPr>
          <w:pStyle w:val="Footer"/>
          <w:jc w:val="center"/>
        </w:pPr>
        <w:fldSimple w:instr=" PAGE   \* MERGEFORMAT ">
          <w:r w:rsidR="003642AF">
            <w:rPr>
              <w:noProof/>
            </w:rPr>
            <w:t>1</w:t>
          </w:r>
        </w:fldSimple>
      </w:p>
    </w:sdtContent>
  </w:sdt>
  <w:p w:rsidR="00634127" w:rsidRDefault="00634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0E" w:rsidRDefault="00E02D0E" w:rsidP="00634127">
      <w:r>
        <w:separator/>
      </w:r>
    </w:p>
  </w:footnote>
  <w:footnote w:type="continuationSeparator" w:id="0">
    <w:p w:rsidR="00E02D0E" w:rsidRDefault="00E02D0E" w:rsidP="00634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435D"/>
    <w:multiLevelType w:val="hybridMultilevel"/>
    <w:tmpl w:val="08340F9A"/>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15">
      <w:start w:val="1"/>
      <w:numFmt w:val="upp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9AB600E"/>
    <w:multiLevelType w:val="hybridMultilevel"/>
    <w:tmpl w:val="688AFCEA"/>
    <w:lvl w:ilvl="0" w:tplc="431E2552">
      <w:start w:val="1"/>
      <w:numFmt w:val="upperLetter"/>
      <w:lvlText w:val="%1."/>
      <w:lvlJc w:val="left"/>
      <w:pPr>
        <w:tabs>
          <w:tab w:val="num" w:pos="0"/>
        </w:tabs>
        <w:ind w:left="0" w:hanging="720"/>
      </w:pPr>
    </w:lvl>
    <w:lvl w:ilvl="1" w:tplc="849CCAF4">
      <w:start w:val="1"/>
      <w:numFmt w:val="decimal"/>
      <w:lvlText w:val="%2."/>
      <w:lvlJc w:val="left"/>
      <w:pPr>
        <w:tabs>
          <w:tab w:val="num" w:pos="360"/>
        </w:tabs>
        <w:ind w:left="360" w:hanging="360"/>
      </w:pPr>
    </w:lvl>
    <w:lvl w:ilvl="2" w:tplc="0409000F">
      <w:start w:val="1"/>
      <w:numFmt w:val="decimal"/>
      <w:lvlText w:val="%3."/>
      <w:lvlJc w:val="left"/>
      <w:pPr>
        <w:tabs>
          <w:tab w:val="num" w:pos="1260"/>
        </w:tabs>
        <w:ind w:left="1260" w:hanging="360"/>
      </w:pPr>
    </w:lvl>
    <w:lvl w:ilvl="3" w:tplc="04090015">
      <w:start w:val="1"/>
      <w:numFmt w:val="upperLetter"/>
      <w:lvlText w:val="%4."/>
      <w:lvlJc w:val="left"/>
      <w:pPr>
        <w:tabs>
          <w:tab w:val="num" w:pos="1800"/>
        </w:tabs>
        <w:ind w:left="1800" w:hanging="360"/>
      </w:pPr>
    </w:lvl>
    <w:lvl w:ilvl="4" w:tplc="2EA4A7F8">
      <w:start w:val="1"/>
      <w:numFmt w:val="bullet"/>
      <w:lvlText w:val=""/>
      <w:lvlJc w:val="left"/>
      <w:pPr>
        <w:tabs>
          <w:tab w:val="num" w:pos="2520"/>
        </w:tabs>
        <w:ind w:left="2160" w:firstLine="0"/>
      </w:pPr>
      <w:rPr>
        <w:rFonts w:ascii="Wingdings" w:hAnsi="Wingdings" w:hint="default"/>
      </w:rPr>
    </w:lvl>
    <w:lvl w:ilvl="5" w:tplc="32A8BBEA">
      <w:start w:val="1"/>
      <w:numFmt w:val="lowerLetter"/>
      <w:lvlText w:val="%6."/>
      <w:lvlJc w:val="left"/>
      <w:pPr>
        <w:tabs>
          <w:tab w:val="num" w:pos="3420"/>
        </w:tabs>
        <w:ind w:left="34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10DC"/>
    <w:rsid w:val="000D3BAD"/>
    <w:rsid w:val="003642AF"/>
    <w:rsid w:val="00545E22"/>
    <w:rsid w:val="006312FF"/>
    <w:rsid w:val="00634127"/>
    <w:rsid w:val="009A10DC"/>
    <w:rsid w:val="00E02D0E"/>
    <w:rsid w:val="00E82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DC"/>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9A10DC"/>
    <w:pPr>
      <w:keepNext/>
      <w:jc w:val="center"/>
      <w:outlineLvl w:val="4"/>
    </w:pPr>
    <w:rPr>
      <w:rFonts w:ascii="BauerBodni BT" w:hAnsi="BauerBodni BT"/>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A10DC"/>
    <w:rPr>
      <w:rFonts w:ascii="BauerBodni BT" w:eastAsia="Times New Roman" w:hAnsi="BauerBodni BT" w:cs="Times New Roman"/>
      <w:b/>
      <w:szCs w:val="20"/>
    </w:rPr>
  </w:style>
  <w:style w:type="paragraph" w:styleId="BodyText">
    <w:name w:val="Body Text"/>
    <w:basedOn w:val="Normal"/>
    <w:link w:val="BodyTextChar"/>
    <w:semiHidden/>
    <w:unhideWhenUsed/>
    <w:rsid w:val="009A10DC"/>
    <w:pPr>
      <w:jc w:val="both"/>
    </w:pPr>
    <w:rPr>
      <w:szCs w:val="20"/>
    </w:rPr>
  </w:style>
  <w:style w:type="character" w:customStyle="1" w:styleId="BodyTextChar">
    <w:name w:val="Body Text Char"/>
    <w:basedOn w:val="DefaultParagraphFont"/>
    <w:link w:val="BodyText"/>
    <w:semiHidden/>
    <w:rsid w:val="009A10DC"/>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9A10DC"/>
    <w:pPr>
      <w:ind w:left="720" w:hanging="360"/>
    </w:pPr>
  </w:style>
  <w:style w:type="character" w:customStyle="1" w:styleId="BodyTextIndentChar">
    <w:name w:val="Body Text Indent Char"/>
    <w:basedOn w:val="DefaultParagraphFont"/>
    <w:link w:val="BodyTextIndent"/>
    <w:semiHidden/>
    <w:rsid w:val="009A10DC"/>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A10DC"/>
    <w:pPr>
      <w:spacing w:after="120" w:line="480" w:lineRule="auto"/>
    </w:pPr>
  </w:style>
  <w:style w:type="character" w:customStyle="1" w:styleId="BodyText2Char">
    <w:name w:val="Body Text 2 Char"/>
    <w:basedOn w:val="DefaultParagraphFont"/>
    <w:link w:val="BodyText2"/>
    <w:uiPriority w:val="99"/>
    <w:semiHidden/>
    <w:rsid w:val="009A10D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34127"/>
    <w:pPr>
      <w:tabs>
        <w:tab w:val="center" w:pos="4680"/>
        <w:tab w:val="right" w:pos="9360"/>
      </w:tabs>
    </w:pPr>
  </w:style>
  <w:style w:type="character" w:customStyle="1" w:styleId="HeaderChar">
    <w:name w:val="Header Char"/>
    <w:basedOn w:val="DefaultParagraphFont"/>
    <w:link w:val="Header"/>
    <w:uiPriority w:val="99"/>
    <w:semiHidden/>
    <w:rsid w:val="006341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4127"/>
    <w:pPr>
      <w:tabs>
        <w:tab w:val="center" w:pos="4680"/>
        <w:tab w:val="right" w:pos="9360"/>
      </w:tabs>
    </w:pPr>
  </w:style>
  <w:style w:type="character" w:customStyle="1" w:styleId="FooterChar">
    <w:name w:val="Footer Char"/>
    <w:basedOn w:val="DefaultParagraphFont"/>
    <w:link w:val="Footer"/>
    <w:uiPriority w:val="99"/>
    <w:rsid w:val="0063412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21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2012-07-09T18:01:00Z</cp:lastPrinted>
  <dcterms:created xsi:type="dcterms:W3CDTF">2012-07-09T17:39:00Z</dcterms:created>
  <dcterms:modified xsi:type="dcterms:W3CDTF">2012-08-13T14:22:00Z</dcterms:modified>
</cp:coreProperties>
</file>