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27" w:rsidRDefault="00F60227" w:rsidP="00F60227">
      <w:pPr>
        <w:spacing w:after="0" w:line="240" w:lineRule="auto"/>
        <w:jc w:val="center"/>
        <w:rPr>
          <w:rFonts w:ascii="Cambria" w:hAnsi="Cambria"/>
          <w:sz w:val="24"/>
          <w:szCs w:val="24"/>
        </w:rPr>
      </w:pPr>
      <w:r>
        <w:rPr>
          <w:rFonts w:ascii="Cambria" w:hAnsi="Cambria"/>
          <w:sz w:val="24"/>
          <w:szCs w:val="24"/>
        </w:rPr>
        <w:t>GROVE CITY COUNCIL</w:t>
      </w:r>
    </w:p>
    <w:p w:rsidR="00F60227" w:rsidRDefault="00F60227" w:rsidP="00F60227">
      <w:pPr>
        <w:spacing w:after="0" w:line="240" w:lineRule="auto"/>
        <w:jc w:val="center"/>
        <w:rPr>
          <w:rFonts w:ascii="Cambria" w:hAnsi="Cambria"/>
          <w:sz w:val="24"/>
          <w:szCs w:val="24"/>
        </w:rPr>
      </w:pPr>
      <w:r>
        <w:rPr>
          <w:rFonts w:ascii="Cambria" w:hAnsi="Cambria"/>
          <w:sz w:val="24"/>
          <w:szCs w:val="24"/>
        </w:rPr>
        <w:t>REGULAR MEETING</w:t>
      </w:r>
    </w:p>
    <w:p w:rsidR="00F60227" w:rsidRDefault="00F60227" w:rsidP="00F60227">
      <w:pPr>
        <w:spacing w:after="0" w:line="240" w:lineRule="auto"/>
        <w:jc w:val="center"/>
        <w:rPr>
          <w:rFonts w:ascii="Cambria" w:hAnsi="Cambria"/>
          <w:sz w:val="24"/>
          <w:szCs w:val="24"/>
        </w:rPr>
      </w:pPr>
      <w:r>
        <w:rPr>
          <w:rFonts w:ascii="Cambria" w:hAnsi="Cambria"/>
          <w:sz w:val="24"/>
          <w:szCs w:val="24"/>
        </w:rPr>
        <w:t xml:space="preserve">TUESDAY, </w:t>
      </w:r>
      <w:r w:rsidR="007041C1">
        <w:rPr>
          <w:rFonts w:ascii="Cambria" w:hAnsi="Cambria"/>
          <w:sz w:val="24"/>
          <w:szCs w:val="24"/>
        </w:rPr>
        <w:t xml:space="preserve">JUNE </w:t>
      </w:r>
      <w:r>
        <w:rPr>
          <w:rFonts w:ascii="Cambria" w:hAnsi="Cambria"/>
          <w:sz w:val="24"/>
          <w:szCs w:val="24"/>
        </w:rPr>
        <w:t>5, 2012</w:t>
      </w:r>
    </w:p>
    <w:p w:rsidR="00F60227" w:rsidRDefault="00F60227" w:rsidP="00F60227">
      <w:pPr>
        <w:spacing w:after="0" w:line="240" w:lineRule="auto"/>
        <w:jc w:val="center"/>
        <w:rPr>
          <w:rFonts w:ascii="Cambria" w:hAnsi="Cambria"/>
          <w:sz w:val="24"/>
          <w:szCs w:val="24"/>
        </w:rPr>
      </w:pPr>
      <w:r>
        <w:rPr>
          <w:rFonts w:ascii="Cambria" w:hAnsi="Cambria"/>
          <w:sz w:val="24"/>
          <w:szCs w:val="24"/>
        </w:rPr>
        <w:t>6:00 PM</w:t>
      </w:r>
    </w:p>
    <w:p w:rsidR="00F60227" w:rsidRDefault="00F60227" w:rsidP="00F60227">
      <w:pPr>
        <w:spacing w:after="0" w:line="240" w:lineRule="auto"/>
        <w:jc w:val="center"/>
        <w:rPr>
          <w:rFonts w:ascii="Cambria" w:hAnsi="Cambria"/>
          <w:sz w:val="24"/>
          <w:szCs w:val="24"/>
        </w:rPr>
      </w:pPr>
      <w:r>
        <w:rPr>
          <w:rFonts w:ascii="Cambria" w:hAnsi="Cambria"/>
          <w:sz w:val="24"/>
          <w:szCs w:val="24"/>
        </w:rPr>
        <w:t>ROOM 5 – GROVE COMMUNITY CENTER</w:t>
      </w:r>
    </w:p>
    <w:p w:rsidR="00F60227" w:rsidRDefault="00F60227" w:rsidP="00F60227">
      <w:pPr>
        <w:spacing w:after="0" w:line="240" w:lineRule="auto"/>
        <w:jc w:val="center"/>
        <w:rPr>
          <w:rFonts w:ascii="Cambria" w:hAnsi="Cambria"/>
          <w:sz w:val="24"/>
          <w:szCs w:val="24"/>
        </w:rPr>
      </w:pPr>
      <w:r>
        <w:rPr>
          <w:rFonts w:ascii="Cambria" w:hAnsi="Cambria"/>
          <w:sz w:val="24"/>
          <w:szCs w:val="24"/>
        </w:rPr>
        <w:t>104 WEST THIRD STREET – GROVE, OK 74344</w:t>
      </w:r>
    </w:p>
    <w:p w:rsidR="00F60227" w:rsidRDefault="00F60227" w:rsidP="00F60227">
      <w:pPr>
        <w:spacing w:after="0" w:line="240" w:lineRule="auto"/>
        <w:jc w:val="center"/>
        <w:rPr>
          <w:rFonts w:ascii="Cambria" w:hAnsi="Cambria"/>
          <w:sz w:val="24"/>
          <w:szCs w:val="24"/>
        </w:rPr>
      </w:pPr>
      <w:r>
        <w:rPr>
          <w:rFonts w:ascii="Cambria" w:hAnsi="Cambria"/>
          <w:sz w:val="24"/>
          <w:szCs w:val="24"/>
        </w:rPr>
        <w:t>AGENDA</w:t>
      </w:r>
    </w:p>
    <w:p w:rsidR="00F60227" w:rsidRDefault="00F60227" w:rsidP="00F60227">
      <w:pPr>
        <w:spacing w:after="0" w:line="240" w:lineRule="auto"/>
        <w:rPr>
          <w:rFonts w:ascii="Cambria" w:hAnsi="Cambria"/>
          <w:sz w:val="24"/>
          <w:szCs w:val="24"/>
        </w:rPr>
      </w:pPr>
    </w:p>
    <w:p w:rsidR="00F60227" w:rsidRDefault="00F60227" w:rsidP="00F60227">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F60227" w:rsidRDefault="00F60227" w:rsidP="00F60227">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F60227" w:rsidRDefault="00F60227" w:rsidP="00F60227">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F60227" w:rsidRDefault="00F60227" w:rsidP="00F60227">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F60227" w:rsidRDefault="00F60227" w:rsidP="00F60227">
      <w:pPr>
        <w:pStyle w:val="ListParagraph"/>
        <w:spacing w:after="0" w:line="240" w:lineRule="auto"/>
        <w:rPr>
          <w:rFonts w:ascii="Cambria" w:hAnsi="Cambria"/>
          <w:sz w:val="16"/>
          <w:szCs w:val="16"/>
        </w:rPr>
      </w:pPr>
    </w:p>
    <w:p w:rsidR="00F60227" w:rsidRDefault="00F60227" w:rsidP="00F60227">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131CA8" w:rsidRPr="00131CA8" w:rsidRDefault="00131CA8" w:rsidP="00131CA8">
      <w:pPr>
        <w:spacing w:after="0" w:line="240" w:lineRule="auto"/>
        <w:jc w:val="both"/>
        <w:rPr>
          <w:rFonts w:ascii="Cambria" w:hAnsi="Cambria"/>
          <w:sz w:val="24"/>
          <w:szCs w:val="24"/>
        </w:rPr>
      </w:pPr>
    </w:p>
    <w:p w:rsidR="00131CA8" w:rsidRDefault="00131CA8" w:rsidP="00131CA8">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Public Hearing with respect to City of Grove and Authorities to which the City of Grove is beneficiary Fiscal Year 2012-2013 Budget.</w:t>
      </w:r>
    </w:p>
    <w:p w:rsidR="00F60227" w:rsidRDefault="00F60227" w:rsidP="00F60227">
      <w:pPr>
        <w:pStyle w:val="ListParagraph"/>
        <w:spacing w:after="0" w:line="240" w:lineRule="auto"/>
        <w:ind w:left="1080"/>
        <w:rPr>
          <w:rFonts w:ascii="Cambria" w:hAnsi="Cambria"/>
          <w:sz w:val="24"/>
          <w:szCs w:val="24"/>
        </w:rPr>
      </w:pPr>
    </w:p>
    <w:p w:rsidR="00F60227" w:rsidRDefault="00F60227" w:rsidP="00F60227">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F60227" w:rsidRDefault="00F60227" w:rsidP="00F60227">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F60227" w:rsidRDefault="00F60227" w:rsidP="00F60227">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F60227" w:rsidRDefault="00F60227" w:rsidP="00F60227">
      <w:pPr>
        <w:pStyle w:val="ListParagraph"/>
        <w:numPr>
          <w:ilvl w:val="0"/>
          <w:numId w:val="3"/>
        </w:numPr>
        <w:spacing w:after="0" w:line="240" w:lineRule="auto"/>
        <w:jc w:val="both"/>
        <w:rPr>
          <w:rFonts w:ascii="Cambria" w:hAnsi="Cambria"/>
          <w:sz w:val="24"/>
          <w:szCs w:val="24"/>
        </w:rPr>
      </w:pPr>
      <w:r>
        <w:rPr>
          <w:rFonts w:ascii="Cambria" w:hAnsi="Cambria"/>
          <w:sz w:val="24"/>
          <w:szCs w:val="24"/>
        </w:rPr>
        <w:t>Consider And Take Action With Respect To A Resolution Authorizing Amendment Of The Economic Development Agreement By And Among Harbor Point Associates, LLC, Grove Economic Development Authority, And The City Of Grove, Oklahoma; And Containing Other Provisions Relating Thereto.</w:t>
      </w:r>
    </w:p>
    <w:p w:rsidR="00F60227" w:rsidRDefault="00F60227" w:rsidP="00F60227">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Resolution Supporting New Construction of an Affordable Multi-Housing Development for Seniors (62 Years </w:t>
      </w:r>
      <w:proofErr w:type="gramStart"/>
      <w:r>
        <w:rPr>
          <w:rFonts w:ascii="Cambria" w:hAnsi="Cambria"/>
          <w:sz w:val="24"/>
          <w:szCs w:val="24"/>
        </w:rPr>
        <w:t>Of</w:t>
      </w:r>
      <w:proofErr w:type="gramEnd"/>
      <w:r>
        <w:rPr>
          <w:rFonts w:ascii="Cambria" w:hAnsi="Cambria"/>
          <w:sz w:val="24"/>
          <w:szCs w:val="24"/>
        </w:rPr>
        <w:t xml:space="preserve"> Age And Older).</w:t>
      </w:r>
    </w:p>
    <w:p w:rsidR="00F60227" w:rsidRDefault="00F60227" w:rsidP="00F60227">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approval of the 2012-2013 Workers Compensation Plan Renewal Participation Agreement with the Oklahoma Municipal Assurance Group.  </w:t>
      </w:r>
    </w:p>
    <w:p w:rsidR="00F60227" w:rsidRPr="007041C1" w:rsidRDefault="00F60227" w:rsidP="00F60227">
      <w:pPr>
        <w:pStyle w:val="ListParagraph"/>
        <w:numPr>
          <w:ilvl w:val="0"/>
          <w:numId w:val="3"/>
        </w:numPr>
        <w:spacing w:after="0" w:line="240" w:lineRule="auto"/>
        <w:jc w:val="both"/>
        <w:rPr>
          <w:rFonts w:ascii="Cambria" w:hAnsi="Cambria" w:cs="Arial"/>
          <w:sz w:val="24"/>
          <w:szCs w:val="24"/>
        </w:rPr>
      </w:pPr>
      <w:r w:rsidRPr="007041C1">
        <w:rPr>
          <w:rFonts w:ascii="Cambria" w:hAnsi="Cambria" w:cs="Arial"/>
          <w:sz w:val="24"/>
          <w:szCs w:val="24"/>
        </w:rPr>
        <w:t xml:space="preserve">Discussion and / or action with respect for denial of Claim #31920-ME </w:t>
      </w:r>
      <w:r w:rsidR="007041C1" w:rsidRPr="007041C1">
        <w:rPr>
          <w:rFonts w:ascii="Cambria" w:hAnsi="Cambria" w:cs="Arial"/>
          <w:sz w:val="24"/>
          <w:szCs w:val="24"/>
        </w:rPr>
        <w:t xml:space="preserve">by Claimant Norma Jean Bradley upon recommendation from the Oklahoma Municipal Assurance Group. </w:t>
      </w:r>
    </w:p>
    <w:p w:rsidR="00F60227" w:rsidRDefault="00F60227" w:rsidP="00F60227">
      <w:pPr>
        <w:spacing w:after="0" w:line="240" w:lineRule="auto"/>
        <w:jc w:val="both"/>
        <w:rPr>
          <w:rFonts w:ascii="Cambria" w:hAnsi="Cambria"/>
          <w:sz w:val="24"/>
          <w:szCs w:val="24"/>
        </w:rPr>
      </w:pPr>
    </w:p>
    <w:p w:rsidR="00F60227" w:rsidRDefault="00F60227" w:rsidP="00F60227">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F60227" w:rsidRDefault="00F60227" w:rsidP="00F60227">
      <w:pPr>
        <w:pStyle w:val="ListParagraph"/>
        <w:spacing w:after="0" w:line="240" w:lineRule="auto"/>
        <w:jc w:val="both"/>
        <w:rPr>
          <w:rFonts w:ascii="Cambria" w:hAnsi="Cambria"/>
          <w:sz w:val="24"/>
          <w:szCs w:val="24"/>
        </w:rPr>
      </w:pPr>
    </w:p>
    <w:p w:rsidR="00F60227" w:rsidRDefault="00F60227" w:rsidP="00F60227">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F60227" w:rsidRDefault="00F60227" w:rsidP="00F60227">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F60227" w:rsidRDefault="00F60227" w:rsidP="00F60227">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F60227" w:rsidRDefault="00F60227" w:rsidP="00F60227">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F60227" w:rsidRDefault="00F60227" w:rsidP="00F60227">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F60227" w:rsidRDefault="00F60227" w:rsidP="00F60227">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F60227" w:rsidRDefault="00F60227" w:rsidP="00F60227">
      <w:pPr>
        <w:spacing w:after="0" w:line="240" w:lineRule="auto"/>
        <w:jc w:val="both"/>
        <w:rPr>
          <w:rFonts w:ascii="Cambria" w:hAnsi="Cambria"/>
          <w:sz w:val="24"/>
          <w:szCs w:val="24"/>
        </w:rPr>
      </w:pPr>
    </w:p>
    <w:p w:rsidR="00F60227" w:rsidRDefault="00F60227" w:rsidP="00F60227">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F60227" w:rsidRDefault="00F60227" w:rsidP="00F60227">
      <w:pPr>
        <w:pStyle w:val="BodyText2"/>
        <w:ind w:left="0" w:firstLine="0"/>
        <w:rPr>
          <w:rFonts w:ascii="Cambria" w:hAnsi="Cambria"/>
          <w:sz w:val="24"/>
        </w:rPr>
      </w:pPr>
    </w:p>
    <w:p w:rsidR="00F60227" w:rsidRDefault="00F60227" w:rsidP="00F60227">
      <w:pPr>
        <w:pStyle w:val="BodyText2"/>
        <w:ind w:left="0" w:firstLine="0"/>
        <w:rPr>
          <w:rFonts w:ascii="Cambria" w:hAnsi="Cambria"/>
          <w:sz w:val="24"/>
        </w:rPr>
      </w:pPr>
    </w:p>
    <w:p w:rsidR="00F60227" w:rsidRDefault="00F60227" w:rsidP="00F60227">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60227" w:rsidRDefault="00F60227" w:rsidP="00F60227"/>
    <w:p w:rsidR="00F60227" w:rsidRDefault="00F60227" w:rsidP="00F60227"/>
    <w:p w:rsidR="008A6EC4" w:rsidRDefault="008A6EC4"/>
    <w:sectPr w:rsidR="008A6EC4" w:rsidSect="003B76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D92650"/>
    <w:multiLevelType w:val="hybridMultilevel"/>
    <w:tmpl w:val="FE34B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F60227"/>
    <w:rsid w:val="00131CA8"/>
    <w:rsid w:val="003B7664"/>
    <w:rsid w:val="006D450B"/>
    <w:rsid w:val="007041C1"/>
    <w:rsid w:val="008A6EC4"/>
    <w:rsid w:val="00933994"/>
    <w:rsid w:val="00B16E92"/>
    <w:rsid w:val="00B50608"/>
    <w:rsid w:val="00F60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60227"/>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F60227"/>
    <w:rPr>
      <w:rFonts w:ascii="Times New Roman" w:eastAsia="Times New Roman" w:hAnsi="Times New Roman" w:cs="Times New Roman"/>
      <w:sz w:val="20"/>
      <w:szCs w:val="24"/>
    </w:rPr>
  </w:style>
  <w:style w:type="paragraph" w:styleId="ListParagraph">
    <w:name w:val="List Paragraph"/>
    <w:basedOn w:val="Normal"/>
    <w:uiPriority w:val="34"/>
    <w:qFormat/>
    <w:rsid w:val="00F60227"/>
    <w:pPr>
      <w:ind w:left="720"/>
      <w:contextualSpacing/>
    </w:pPr>
  </w:style>
</w:styles>
</file>

<file path=word/webSettings.xml><?xml version="1.0" encoding="utf-8"?>
<w:webSettings xmlns:r="http://schemas.openxmlformats.org/officeDocument/2006/relationships" xmlns:w="http://schemas.openxmlformats.org/wordprocessingml/2006/main">
  <w:divs>
    <w:div w:id="3986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2012-06-05T21:41:00Z</cp:lastPrinted>
  <dcterms:created xsi:type="dcterms:W3CDTF">2012-05-30T12:47:00Z</dcterms:created>
  <dcterms:modified xsi:type="dcterms:W3CDTF">2012-06-06T13:23:00Z</dcterms:modified>
</cp:coreProperties>
</file>