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648" w:rsidRDefault="00157648" w:rsidP="00157648">
      <w:pPr>
        <w:spacing w:after="0" w:line="240" w:lineRule="auto"/>
        <w:jc w:val="center"/>
        <w:rPr>
          <w:rFonts w:asciiTheme="majorHAnsi" w:hAnsiTheme="majorHAnsi"/>
        </w:rPr>
      </w:pPr>
      <w:r>
        <w:rPr>
          <w:rFonts w:asciiTheme="majorHAnsi" w:hAnsiTheme="majorHAnsi"/>
        </w:rPr>
        <w:t>GROVE CITY COUNCIL</w:t>
      </w:r>
    </w:p>
    <w:p w:rsidR="00157648" w:rsidRDefault="00157648" w:rsidP="00157648">
      <w:pPr>
        <w:spacing w:after="0" w:line="240" w:lineRule="auto"/>
        <w:jc w:val="center"/>
        <w:rPr>
          <w:rFonts w:asciiTheme="majorHAnsi" w:hAnsiTheme="majorHAnsi"/>
        </w:rPr>
      </w:pPr>
      <w:r>
        <w:rPr>
          <w:rFonts w:asciiTheme="majorHAnsi" w:hAnsiTheme="majorHAnsi"/>
        </w:rPr>
        <w:t>REGULAR MEETING</w:t>
      </w:r>
    </w:p>
    <w:p w:rsidR="00157648" w:rsidRDefault="00157648" w:rsidP="00157648">
      <w:pPr>
        <w:spacing w:after="0" w:line="240" w:lineRule="auto"/>
        <w:jc w:val="center"/>
        <w:rPr>
          <w:rFonts w:asciiTheme="majorHAnsi" w:hAnsiTheme="majorHAnsi"/>
        </w:rPr>
      </w:pPr>
      <w:r>
        <w:rPr>
          <w:rFonts w:asciiTheme="majorHAnsi" w:hAnsiTheme="majorHAnsi"/>
        </w:rPr>
        <w:t>TUESDAY, MARCH 16, 2010</w:t>
      </w:r>
    </w:p>
    <w:p w:rsidR="00157648" w:rsidRDefault="00157648" w:rsidP="00157648">
      <w:pPr>
        <w:spacing w:after="0" w:line="240" w:lineRule="auto"/>
        <w:jc w:val="center"/>
        <w:rPr>
          <w:rFonts w:asciiTheme="majorHAnsi" w:hAnsiTheme="majorHAnsi"/>
        </w:rPr>
      </w:pPr>
      <w:r>
        <w:rPr>
          <w:rFonts w:asciiTheme="majorHAnsi" w:hAnsiTheme="majorHAnsi"/>
        </w:rPr>
        <w:t>6:00 PM</w:t>
      </w:r>
    </w:p>
    <w:p w:rsidR="00157648" w:rsidRDefault="00157648" w:rsidP="00157648">
      <w:pPr>
        <w:spacing w:after="0" w:line="240" w:lineRule="auto"/>
        <w:jc w:val="center"/>
        <w:rPr>
          <w:rFonts w:asciiTheme="majorHAnsi" w:hAnsiTheme="majorHAnsi"/>
        </w:rPr>
      </w:pPr>
      <w:r>
        <w:rPr>
          <w:rFonts w:asciiTheme="majorHAnsi" w:hAnsiTheme="majorHAnsi"/>
        </w:rPr>
        <w:t>ROOM 5 – GROVE COMMUNITY CENTER</w:t>
      </w:r>
    </w:p>
    <w:p w:rsidR="00157648" w:rsidRDefault="00157648" w:rsidP="00157648">
      <w:pPr>
        <w:spacing w:after="0" w:line="240" w:lineRule="auto"/>
        <w:jc w:val="center"/>
        <w:rPr>
          <w:rFonts w:asciiTheme="majorHAnsi" w:hAnsiTheme="majorHAnsi"/>
        </w:rPr>
      </w:pPr>
      <w:r>
        <w:rPr>
          <w:rFonts w:asciiTheme="majorHAnsi" w:hAnsiTheme="majorHAnsi"/>
        </w:rPr>
        <w:t>104 WEST THIRD STREET – GROVE, OK 74344</w:t>
      </w:r>
    </w:p>
    <w:p w:rsidR="00157648" w:rsidRDefault="00157648" w:rsidP="00157648">
      <w:pPr>
        <w:spacing w:after="0" w:line="240" w:lineRule="auto"/>
        <w:jc w:val="center"/>
        <w:rPr>
          <w:rFonts w:asciiTheme="majorHAnsi" w:hAnsiTheme="majorHAnsi"/>
        </w:rPr>
      </w:pPr>
      <w:r>
        <w:rPr>
          <w:rFonts w:asciiTheme="majorHAnsi" w:hAnsiTheme="majorHAnsi"/>
        </w:rPr>
        <w:t>AGENDA</w:t>
      </w:r>
    </w:p>
    <w:p w:rsidR="00F71BDB" w:rsidRDefault="00F71BDB" w:rsidP="00157648">
      <w:pPr>
        <w:spacing w:after="0" w:line="240" w:lineRule="auto"/>
        <w:jc w:val="center"/>
        <w:rPr>
          <w:rFonts w:asciiTheme="majorHAnsi" w:hAnsiTheme="majorHAnsi"/>
        </w:rPr>
      </w:pPr>
      <w:r w:rsidRPr="00F71BDB">
        <w:rPr>
          <w:rFonts w:asciiTheme="majorHAnsi" w:hAnsiTheme="majorHAnsi"/>
          <w:highlight w:val="lightGray"/>
        </w:rPr>
        <w:t>REVISED</w:t>
      </w:r>
    </w:p>
    <w:p w:rsidR="00157648" w:rsidRDefault="00157648" w:rsidP="00157648">
      <w:pPr>
        <w:spacing w:after="0"/>
        <w:rPr>
          <w:rFonts w:asciiTheme="majorHAnsi" w:hAnsiTheme="majorHAnsi"/>
        </w:rPr>
      </w:pPr>
    </w:p>
    <w:p w:rsidR="00157648" w:rsidRDefault="00157648" w:rsidP="00157648">
      <w:pPr>
        <w:numPr>
          <w:ilvl w:val="0"/>
          <w:numId w:val="1"/>
        </w:numPr>
        <w:spacing w:after="0" w:line="240" w:lineRule="auto"/>
        <w:jc w:val="both"/>
        <w:rPr>
          <w:rFonts w:asciiTheme="majorHAnsi" w:hAnsiTheme="majorHAnsi"/>
        </w:rPr>
      </w:pPr>
      <w:r>
        <w:rPr>
          <w:rFonts w:asciiTheme="majorHAnsi" w:hAnsiTheme="majorHAnsi"/>
        </w:rPr>
        <w:t>INVOCATION</w:t>
      </w:r>
    </w:p>
    <w:p w:rsidR="00157648" w:rsidRDefault="00157648" w:rsidP="00157648">
      <w:pPr>
        <w:numPr>
          <w:ilvl w:val="0"/>
          <w:numId w:val="1"/>
        </w:numPr>
        <w:spacing w:after="0" w:line="240" w:lineRule="auto"/>
        <w:jc w:val="both"/>
        <w:rPr>
          <w:rFonts w:asciiTheme="majorHAnsi" w:hAnsiTheme="majorHAnsi"/>
        </w:rPr>
      </w:pPr>
      <w:r>
        <w:rPr>
          <w:rFonts w:asciiTheme="majorHAnsi" w:hAnsiTheme="majorHAnsi"/>
        </w:rPr>
        <w:t>PLEDGE OF ALLEGIANCE</w:t>
      </w:r>
    </w:p>
    <w:p w:rsidR="00157648" w:rsidRDefault="00157648" w:rsidP="00157648">
      <w:pPr>
        <w:numPr>
          <w:ilvl w:val="0"/>
          <w:numId w:val="1"/>
        </w:numPr>
        <w:spacing w:after="0" w:line="240" w:lineRule="auto"/>
        <w:jc w:val="both"/>
        <w:rPr>
          <w:rFonts w:asciiTheme="majorHAnsi" w:hAnsiTheme="majorHAnsi"/>
        </w:rPr>
      </w:pPr>
      <w:r>
        <w:rPr>
          <w:rFonts w:asciiTheme="majorHAnsi" w:hAnsiTheme="majorHAnsi"/>
        </w:rPr>
        <w:t>CALL MEETING TO ORDER</w:t>
      </w:r>
    </w:p>
    <w:p w:rsidR="00157648" w:rsidRDefault="00157648" w:rsidP="00157648">
      <w:pPr>
        <w:numPr>
          <w:ilvl w:val="0"/>
          <w:numId w:val="1"/>
        </w:numPr>
        <w:spacing w:after="0" w:line="240" w:lineRule="auto"/>
        <w:jc w:val="both"/>
        <w:rPr>
          <w:rFonts w:asciiTheme="majorHAnsi" w:hAnsiTheme="majorHAnsi"/>
        </w:rPr>
      </w:pPr>
      <w:r>
        <w:rPr>
          <w:rFonts w:asciiTheme="majorHAnsi" w:hAnsiTheme="majorHAnsi"/>
        </w:rPr>
        <w:t>ROLL CALL</w:t>
      </w:r>
    </w:p>
    <w:p w:rsidR="00157648" w:rsidRDefault="00157648" w:rsidP="00157648">
      <w:pPr>
        <w:pStyle w:val="ListParagraph"/>
        <w:numPr>
          <w:ilvl w:val="0"/>
          <w:numId w:val="2"/>
        </w:numPr>
        <w:rPr>
          <w:rFonts w:asciiTheme="majorHAnsi" w:hAnsiTheme="majorHAnsi"/>
        </w:rPr>
      </w:pPr>
      <w:r>
        <w:rPr>
          <w:rFonts w:asciiTheme="majorHAnsi" w:hAnsiTheme="majorHAnsi"/>
        </w:rPr>
        <w:t>PUBLIC COMMENTS</w:t>
      </w:r>
    </w:p>
    <w:p w:rsidR="00157648" w:rsidRDefault="00157648" w:rsidP="00157648">
      <w:pPr>
        <w:pStyle w:val="ListParagraph"/>
        <w:numPr>
          <w:ilvl w:val="0"/>
          <w:numId w:val="2"/>
        </w:numPr>
        <w:rPr>
          <w:rFonts w:asciiTheme="majorHAnsi" w:hAnsiTheme="majorHAnsi"/>
        </w:rPr>
      </w:pPr>
      <w:r>
        <w:rPr>
          <w:rFonts w:asciiTheme="majorHAnsi" w:hAnsiTheme="majorHAnsi"/>
        </w:rPr>
        <w:t>PUBLIC HEARINGS</w:t>
      </w:r>
    </w:p>
    <w:p w:rsidR="00157648" w:rsidRDefault="00157648" w:rsidP="00157648">
      <w:pPr>
        <w:pStyle w:val="ListParagraph"/>
        <w:ind w:left="1080"/>
        <w:rPr>
          <w:rFonts w:asciiTheme="majorHAnsi" w:hAnsiTheme="majorHAnsi"/>
        </w:rPr>
      </w:pPr>
      <w:r>
        <w:rPr>
          <w:rFonts w:asciiTheme="majorHAnsi" w:hAnsiTheme="majorHAnsi"/>
        </w:rPr>
        <w:t>PUBLIC HEARING WITH RESPECT TO CIVIC CENTER ALCOHOLIC BEVERAGE POLICY.</w:t>
      </w:r>
    </w:p>
    <w:p w:rsidR="00157648" w:rsidRDefault="00157648" w:rsidP="00157648">
      <w:pPr>
        <w:pStyle w:val="ListParagraph"/>
        <w:numPr>
          <w:ilvl w:val="0"/>
          <w:numId w:val="2"/>
        </w:numPr>
        <w:spacing w:after="120"/>
        <w:rPr>
          <w:rFonts w:asciiTheme="majorHAnsi" w:hAnsiTheme="majorHAnsi"/>
        </w:rPr>
      </w:pPr>
      <w:r>
        <w:rPr>
          <w:rFonts w:asciiTheme="majorHAnsi" w:hAnsiTheme="majorHAnsi"/>
        </w:rPr>
        <w:t>AGENDA ITEMS:</w:t>
      </w:r>
    </w:p>
    <w:p w:rsidR="00157648" w:rsidRDefault="00157648" w:rsidP="00FB3620">
      <w:pPr>
        <w:pStyle w:val="ListParagraph"/>
        <w:numPr>
          <w:ilvl w:val="3"/>
          <w:numId w:val="2"/>
        </w:numPr>
        <w:tabs>
          <w:tab w:val="clear" w:pos="1800"/>
          <w:tab w:val="num" w:pos="1350"/>
        </w:tabs>
        <w:spacing w:after="0"/>
        <w:ind w:hanging="720"/>
        <w:jc w:val="both"/>
        <w:rPr>
          <w:rFonts w:asciiTheme="majorHAnsi" w:hAnsiTheme="majorHAnsi"/>
        </w:rPr>
      </w:pPr>
      <w:r>
        <w:rPr>
          <w:rFonts w:asciiTheme="majorHAnsi" w:hAnsiTheme="majorHAnsi"/>
        </w:rPr>
        <w:t>APPROVAL OF MINUTES OF THE PREVIOUS MEETING</w:t>
      </w:r>
    </w:p>
    <w:p w:rsidR="00157648" w:rsidRDefault="00157648" w:rsidP="00FB3620">
      <w:pPr>
        <w:pStyle w:val="ListParagraph"/>
        <w:numPr>
          <w:ilvl w:val="3"/>
          <w:numId w:val="2"/>
        </w:numPr>
        <w:tabs>
          <w:tab w:val="clear" w:pos="1800"/>
          <w:tab w:val="num" w:pos="1350"/>
        </w:tabs>
        <w:spacing w:after="0"/>
        <w:ind w:hanging="720"/>
        <w:jc w:val="both"/>
        <w:rPr>
          <w:rFonts w:asciiTheme="majorHAnsi" w:hAnsiTheme="majorHAnsi"/>
        </w:rPr>
      </w:pPr>
      <w:r>
        <w:rPr>
          <w:rFonts w:asciiTheme="majorHAnsi" w:hAnsiTheme="majorHAnsi"/>
        </w:rPr>
        <w:t>APPROVAL OF THE PURCHASE ORDER REGISTER</w:t>
      </w:r>
    </w:p>
    <w:p w:rsidR="00157648" w:rsidRDefault="00157648" w:rsidP="003D50AE">
      <w:pPr>
        <w:pStyle w:val="ListParagraph"/>
        <w:numPr>
          <w:ilvl w:val="3"/>
          <w:numId w:val="2"/>
        </w:numPr>
        <w:tabs>
          <w:tab w:val="clear" w:pos="1800"/>
          <w:tab w:val="left" w:pos="1350"/>
        </w:tabs>
        <w:spacing w:after="0"/>
        <w:ind w:left="1350" w:hanging="270"/>
        <w:jc w:val="both"/>
        <w:rPr>
          <w:rFonts w:asciiTheme="majorHAnsi" w:hAnsiTheme="majorHAnsi"/>
        </w:rPr>
      </w:pPr>
      <w:r>
        <w:rPr>
          <w:rFonts w:asciiTheme="majorHAnsi" w:hAnsiTheme="majorHAnsi"/>
        </w:rPr>
        <w:t>DISCUSSION AND / OR ACTION WITH RESPECT TO AN ORDINANCE AMENDING CHAPTER VI, LAND IMPROVEMENTS, MORE PARTICULARLY SECTION VI-10 MAINTENANCE AND SUPERVISION OF THE CITY OF GROVE, OKLAHOMA SUBDIVISION REGULATIONS, TO ESTABLISH TERMS ON ACCPEPTING RESPONSIBILITY OF STREET LIGHTS.</w:t>
      </w:r>
    </w:p>
    <w:p w:rsidR="00157648" w:rsidRDefault="00157648" w:rsidP="003D50AE">
      <w:pPr>
        <w:pStyle w:val="ListParagraph"/>
        <w:numPr>
          <w:ilvl w:val="3"/>
          <w:numId w:val="2"/>
        </w:numPr>
        <w:tabs>
          <w:tab w:val="clear" w:pos="1800"/>
          <w:tab w:val="num" w:pos="1350"/>
        </w:tabs>
        <w:spacing w:after="0"/>
        <w:ind w:left="1350" w:hanging="270"/>
        <w:jc w:val="both"/>
        <w:rPr>
          <w:rFonts w:asciiTheme="majorHAnsi" w:hAnsiTheme="majorHAnsi"/>
        </w:rPr>
      </w:pPr>
      <w:r>
        <w:rPr>
          <w:rFonts w:asciiTheme="majorHAnsi" w:hAnsiTheme="majorHAnsi"/>
        </w:rPr>
        <w:t>DISCUSSION AND / OR ACTION WITH RESPECT TO AN ORDINANCE AMENDING PART 17 OF PUBLIC SEWERS REQUIRED, OF THE CODE OF ORDINANCES OF THE CITY OF GROVE, OKLAHOMA, MORE PARTICULAR, CHAPTER 4 SECTION 17-402, REQUIRING SANITARY SEWAGE BACKFLOW PREVENTION DEVICE AND DECLARING AN EMERGENCY.</w:t>
      </w:r>
    </w:p>
    <w:p w:rsidR="00157648" w:rsidRDefault="00157648" w:rsidP="003D50AE">
      <w:pPr>
        <w:pStyle w:val="ListParagraph"/>
        <w:numPr>
          <w:ilvl w:val="3"/>
          <w:numId w:val="2"/>
        </w:numPr>
        <w:tabs>
          <w:tab w:val="clear" w:pos="1800"/>
          <w:tab w:val="num" w:pos="1350"/>
        </w:tabs>
        <w:spacing w:after="0"/>
        <w:ind w:left="1350" w:hanging="720"/>
        <w:jc w:val="both"/>
        <w:rPr>
          <w:rFonts w:asciiTheme="majorHAnsi" w:hAnsiTheme="majorHAnsi"/>
        </w:rPr>
      </w:pPr>
      <w:r>
        <w:rPr>
          <w:rFonts w:asciiTheme="majorHAnsi" w:hAnsiTheme="majorHAnsi"/>
        </w:rPr>
        <w:t>DISCUSSION AND / OR ACTION WITH RESPECT TO AN ORDINANCE AMENDING CHAPTER 4 DISTRICT REGULATIONS OF THE ZONING ORDINANCES OF THE CITY OF GROVE, OKLAHOMA BY ADDING SECTION I DISTRICT REGULAT</w:t>
      </w:r>
      <w:r w:rsidR="00F21007">
        <w:rPr>
          <w:rFonts w:asciiTheme="majorHAnsi" w:hAnsiTheme="majorHAnsi"/>
        </w:rPr>
        <w:t>IONS FOR SINGLE FAMILY PATIO</w:t>
      </w:r>
      <w:r>
        <w:rPr>
          <w:rFonts w:asciiTheme="majorHAnsi" w:hAnsiTheme="majorHAnsi"/>
        </w:rPr>
        <w:t xml:space="preserve"> HOMES (ZERO-LOT LINE) AND SINGLE-FAMILY TOWNHOUSES; SECTION J ESTABLISHING BUFFER ZONES FOR C-3 ZONED DISTRICTS ABUTTING RESIDENTIAL ZONED DISTRICTS AND REPEALING AND REPLACING THE ‘SET-BACK’ REQUIREMENTS TABLE.</w:t>
      </w:r>
    </w:p>
    <w:p w:rsidR="00157648" w:rsidRDefault="00157648" w:rsidP="003D50AE">
      <w:pPr>
        <w:pStyle w:val="ListParagraph"/>
        <w:numPr>
          <w:ilvl w:val="3"/>
          <w:numId w:val="2"/>
        </w:numPr>
        <w:tabs>
          <w:tab w:val="clear" w:pos="1800"/>
          <w:tab w:val="num" w:pos="1350"/>
        </w:tabs>
        <w:spacing w:after="0"/>
        <w:ind w:left="1350" w:hanging="270"/>
        <w:jc w:val="both"/>
        <w:rPr>
          <w:rFonts w:asciiTheme="majorHAnsi" w:hAnsiTheme="majorHAnsi"/>
        </w:rPr>
      </w:pPr>
      <w:r>
        <w:rPr>
          <w:rFonts w:asciiTheme="majorHAnsi" w:hAnsiTheme="majorHAnsi"/>
        </w:rPr>
        <w:t xml:space="preserve">DISCUSSION AND / OR ACTION WITH RESPECT TO RESOLUTION  </w:t>
      </w:r>
      <w:r>
        <w:rPr>
          <w:rFonts w:ascii="Cambria" w:eastAsia="Calibri" w:hAnsi="Cambria" w:cs="Times New Roman"/>
        </w:rPr>
        <w:t xml:space="preserve">OF THE CITY COUNCIL OF THE CITY OF GROVE, OKLAHOMA WITH RESPECT TO REQUESTING THE BIDDING OF ONE (1) FIRE </w:t>
      </w:r>
      <w:r>
        <w:rPr>
          <w:rFonts w:asciiTheme="majorHAnsi" w:hAnsiTheme="majorHAnsi" w:cs="Times New Roman"/>
        </w:rPr>
        <w:t>LADDER TRUCK</w:t>
      </w:r>
      <w:r>
        <w:rPr>
          <w:rFonts w:ascii="Cambria" w:eastAsia="Calibri" w:hAnsi="Cambria" w:cs="Times New Roman"/>
        </w:rPr>
        <w:t xml:space="preserve"> BY THE DELAWARE COUNTY COMMISSIONERS AND DELAWARE COUNTY PURCHASING AGENT USING FUNDS FROM THE DELAWARE COUNTY FIRE DEPARTMENT SALES TAX</w:t>
      </w:r>
      <w:r>
        <w:rPr>
          <w:rFonts w:asciiTheme="majorHAnsi" w:hAnsiTheme="majorHAnsi" w:cs="Times New Roman"/>
        </w:rPr>
        <w:t>.</w:t>
      </w:r>
    </w:p>
    <w:p w:rsidR="00157648" w:rsidRDefault="00157648" w:rsidP="003D50AE">
      <w:pPr>
        <w:pStyle w:val="ListParagraph"/>
        <w:numPr>
          <w:ilvl w:val="3"/>
          <w:numId w:val="2"/>
        </w:numPr>
        <w:tabs>
          <w:tab w:val="clear" w:pos="1800"/>
          <w:tab w:val="num" w:pos="1350"/>
        </w:tabs>
        <w:spacing w:after="0"/>
        <w:ind w:left="1350" w:hanging="270"/>
        <w:jc w:val="both"/>
        <w:rPr>
          <w:rFonts w:asciiTheme="majorHAnsi" w:hAnsiTheme="majorHAnsi"/>
        </w:rPr>
      </w:pPr>
      <w:r>
        <w:rPr>
          <w:rFonts w:asciiTheme="majorHAnsi" w:hAnsiTheme="majorHAnsi"/>
        </w:rPr>
        <w:t>DISCUSSION AND / OR ACTION WITH RESPECT TO A RESOLUTION AMENDING THE 2009/2010 FISCAL YEAR BUDGET.</w:t>
      </w:r>
    </w:p>
    <w:p w:rsidR="00157648" w:rsidRDefault="00157648" w:rsidP="003D50AE">
      <w:pPr>
        <w:pStyle w:val="ListParagraph"/>
        <w:numPr>
          <w:ilvl w:val="3"/>
          <w:numId w:val="2"/>
        </w:numPr>
        <w:tabs>
          <w:tab w:val="clear" w:pos="1800"/>
          <w:tab w:val="num" w:pos="1350"/>
        </w:tabs>
        <w:spacing w:after="0"/>
        <w:ind w:left="1350" w:hanging="270"/>
        <w:jc w:val="both"/>
        <w:rPr>
          <w:rFonts w:asciiTheme="majorHAnsi" w:hAnsiTheme="majorHAnsi"/>
        </w:rPr>
      </w:pPr>
      <w:r>
        <w:rPr>
          <w:rFonts w:asciiTheme="majorHAnsi" w:hAnsiTheme="majorHAnsi"/>
        </w:rPr>
        <w:t>DISCUSSION AND / OR ACTION WITH RESPECT TO APPOINTMENT OF TRUSTEE TO THE GROVE PUBLIC LIBRARY BOARD.</w:t>
      </w:r>
    </w:p>
    <w:p w:rsidR="00874273" w:rsidRDefault="00874273" w:rsidP="003D50AE">
      <w:pPr>
        <w:pStyle w:val="ListParagraph"/>
        <w:numPr>
          <w:ilvl w:val="3"/>
          <w:numId w:val="2"/>
        </w:numPr>
        <w:tabs>
          <w:tab w:val="clear" w:pos="1800"/>
          <w:tab w:val="num" w:pos="1350"/>
        </w:tabs>
        <w:spacing w:after="0"/>
        <w:ind w:left="1350" w:hanging="270"/>
        <w:jc w:val="both"/>
        <w:rPr>
          <w:rFonts w:asciiTheme="majorHAnsi" w:hAnsiTheme="majorHAnsi"/>
        </w:rPr>
      </w:pPr>
      <w:r>
        <w:rPr>
          <w:rFonts w:asciiTheme="majorHAnsi" w:hAnsiTheme="majorHAnsi"/>
        </w:rPr>
        <w:t xml:space="preserve">DISCUSSION AND / OR ACTION WITH RESPECT TO THE GROVE MUNICIPAL AIRPORT MANAGING AUTHORITY FISCAL YEAR 2011 FIVE (5) YEAR CAPITAL IMPROVEMENT PROGRAM. </w:t>
      </w:r>
    </w:p>
    <w:p w:rsidR="00F71BDB" w:rsidRDefault="00F71BDB" w:rsidP="00F71BDB">
      <w:pPr>
        <w:pStyle w:val="ListParagraph"/>
        <w:numPr>
          <w:ilvl w:val="3"/>
          <w:numId w:val="2"/>
        </w:numPr>
        <w:tabs>
          <w:tab w:val="clear" w:pos="1800"/>
          <w:tab w:val="num" w:pos="1350"/>
        </w:tabs>
        <w:spacing w:after="0"/>
        <w:ind w:left="1350"/>
        <w:jc w:val="both"/>
        <w:rPr>
          <w:rFonts w:asciiTheme="majorHAnsi" w:hAnsiTheme="majorHAnsi"/>
        </w:rPr>
      </w:pPr>
      <w:r>
        <w:rPr>
          <w:rFonts w:asciiTheme="majorHAnsi" w:hAnsiTheme="majorHAnsi"/>
        </w:rPr>
        <w:t>DISCUSSION AND / OR ACTION WITH RESPECT TO APPOINTMENT OF COMMITTEE MEMBERS TO SERVE ON THE HAZARD MITIGATION TEAM.</w:t>
      </w:r>
    </w:p>
    <w:p w:rsidR="00157648" w:rsidRDefault="00157648" w:rsidP="00157648">
      <w:pPr>
        <w:pStyle w:val="ListParagraph"/>
        <w:spacing w:after="0"/>
        <w:ind w:left="1800"/>
        <w:jc w:val="both"/>
        <w:rPr>
          <w:rFonts w:asciiTheme="majorHAnsi" w:hAnsiTheme="majorHAnsi"/>
        </w:rPr>
      </w:pPr>
    </w:p>
    <w:p w:rsidR="00157648" w:rsidRDefault="00157648" w:rsidP="00157648">
      <w:pPr>
        <w:pStyle w:val="ListParagraph"/>
        <w:numPr>
          <w:ilvl w:val="0"/>
          <w:numId w:val="2"/>
        </w:numPr>
        <w:spacing w:after="0" w:line="240" w:lineRule="auto"/>
        <w:jc w:val="both"/>
        <w:rPr>
          <w:rFonts w:asciiTheme="majorHAnsi" w:hAnsiTheme="majorHAnsi"/>
        </w:rPr>
      </w:pPr>
      <w:r>
        <w:rPr>
          <w:rFonts w:asciiTheme="majorHAnsi" w:hAnsiTheme="majorHAnsi"/>
        </w:rPr>
        <w:t>CITY MANAGER’S REPORT</w:t>
      </w:r>
    </w:p>
    <w:p w:rsidR="00157648" w:rsidRDefault="00157648" w:rsidP="003D50AE">
      <w:pPr>
        <w:pStyle w:val="ListParagraph"/>
        <w:numPr>
          <w:ilvl w:val="0"/>
          <w:numId w:val="3"/>
        </w:numPr>
        <w:spacing w:after="0" w:line="240" w:lineRule="auto"/>
        <w:ind w:left="1350" w:hanging="270"/>
        <w:jc w:val="both"/>
        <w:rPr>
          <w:rFonts w:asciiTheme="majorHAnsi" w:hAnsiTheme="majorHAnsi"/>
        </w:rPr>
      </w:pPr>
      <w:r>
        <w:rPr>
          <w:rFonts w:asciiTheme="majorHAnsi" w:hAnsiTheme="majorHAnsi"/>
        </w:rPr>
        <w:t>DISCUSSION WITH RESPECT TO REPORT FROM THE UNIVERSITY OF WISCONSIN POPULATION HEALTH INSTITUTE REGARDING OKLAHOMA COUNTY HEALTH RANKINGS – 2010.</w:t>
      </w:r>
    </w:p>
    <w:p w:rsidR="00157648" w:rsidRDefault="00157648" w:rsidP="003D50AE">
      <w:pPr>
        <w:pStyle w:val="ListParagraph"/>
        <w:numPr>
          <w:ilvl w:val="0"/>
          <w:numId w:val="3"/>
        </w:numPr>
        <w:spacing w:after="0" w:line="240" w:lineRule="auto"/>
        <w:ind w:left="1350" w:hanging="270"/>
        <w:jc w:val="both"/>
        <w:rPr>
          <w:rFonts w:asciiTheme="majorHAnsi" w:hAnsiTheme="majorHAnsi"/>
        </w:rPr>
      </w:pPr>
      <w:r>
        <w:rPr>
          <w:rFonts w:asciiTheme="majorHAnsi" w:hAnsiTheme="majorHAnsi"/>
        </w:rPr>
        <w:lastRenderedPageBreak/>
        <w:t>DISCUSSION WITH RESPECT TO CITY OF GROVE TRANSPORTATION INFRASTRUCTURE.</w:t>
      </w:r>
    </w:p>
    <w:p w:rsidR="00157648" w:rsidRDefault="00157648" w:rsidP="003D50AE">
      <w:pPr>
        <w:pStyle w:val="ListParagraph"/>
        <w:numPr>
          <w:ilvl w:val="0"/>
          <w:numId w:val="3"/>
        </w:numPr>
        <w:spacing w:after="0" w:line="240" w:lineRule="auto"/>
        <w:ind w:left="1350" w:hanging="270"/>
        <w:jc w:val="both"/>
        <w:rPr>
          <w:rFonts w:asciiTheme="majorHAnsi" w:hAnsiTheme="majorHAnsi"/>
        </w:rPr>
      </w:pPr>
      <w:r>
        <w:rPr>
          <w:rFonts w:asciiTheme="majorHAnsi" w:hAnsiTheme="majorHAnsi"/>
        </w:rPr>
        <w:t>DISCUSSION WITH RESPECT TO WASTE WATER TREATMENT PLANT EXPANSION PROJECT.</w:t>
      </w:r>
    </w:p>
    <w:p w:rsidR="00157648" w:rsidRDefault="00157648" w:rsidP="003D50AE">
      <w:pPr>
        <w:pStyle w:val="ListParagraph"/>
        <w:numPr>
          <w:ilvl w:val="0"/>
          <w:numId w:val="3"/>
        </w:numPr>
        <w:spacing w:after="0" w:line="240" w:lineRule="auto"/>
        <w:ind w:left="1350" w:hanging="270"/>
        <w:jc w:val="both"/>
        <w:rPr>
          <w:rFonts w:asciiTheme="majorHAnsi" w:hAnsiTheme="majorHAnsi"/>
        </w:rPr>
      </w:pPr>
      <w:r>
        <w:rPr>
          <w:rFonts w:asciiTheme="majorHAnsi" w:hAnsiTheme="majorHAnsi"/>
        </w:rPr>
        <w:t>DISCUSSION WITH RESPECT TO CITY OF GROVE POOL PROJECT.</w:t>
      </w:r>
    </w:p>
    <w:p w:rsidR="00157648" w:rsidRDefault="00157648" w:rsidP="00157648">
      <w:pPr>
        <w:pStyle w:val="ListParagraph"/>
        <w:spacing w:after="0" w:line="240" w:lineRule="auto"/>
        <w:ind w:left="1080"/>
        <w:jc w:val="both"/>
        <w:rPr>
          <w:rFonts w:asciiTheme="majorHAnsi" w:hAnsiTheme="majorHAnsi"/>
        </w:rPr>
      </w:pPr>
    </w:p>
    <w:p w:rsidR="00157648" w:rsidRDefault="00157648" w:rsidP="00157648">
      <w:pPr>
        <w:pStyle w:val="ListParagraph"/>
        <w:numPr>
          <w:ilvl w:val="0"/>
          <w:numId w:val="2"/>
        </w:numPr>
        <w:jc w:val="both"/>
        <w:rPr>
          <w:rFonts w:asciiTheme="majorHAnsi" w:hAnsiTheme="majorHAnsi"/>
        </w:rPr>
      </w:pPr>
      <w:r>
        <w:rPr>
          <w:rFonts w:asciiTheme="majorHAnsi" w:hAnsiTheme="majorHAnsi"/>
        </w:rPr>
        <w:t>WARD REPORTS</w:t>
      </w:r>
    </w:p>
    <w:p w:rsidR="00157648" w:rsidRDefault="00157648" w:rsidP="003D50AE">
      <w:pPr>
        <w:pStyle w:val="ListParagraph"/>
        <w:numPr>
          <w:ilvl w:val="1"/>
          <w:numId w:val="2"/>
        </w:numPr>
        <w:ind w:left="1350" w:hanging="270"/>
        <w:jc w:val="both"/>
        <w:rPr>
          <w:rFonts w:asciiTheme="majorHAnsi" w:hAnsiTheme="majorHAnsi"/>
        </w:rPr>
      </w:pPr>
      <w:r>
        <w:rPr>
          <w:rFonts w:asciiTheme="majorHAnsi" w:hAnsiTheme="majorHAnsi"/>
        </w:rPr>
        <w:t>WARD I – GARY BISHOP</w:t>
      </w:r>
    </w:p>
    <w:p w:rsidR="00157648" w:rsidRDefault="00157648" w:rsidP="003D50AE">
      <w:pPr>
        <w:pStyle w:val="ListParagraph"/>
        <w:numPr>
          <w:ilvl w:val="1"/>
          <w:numId w:val="2"/>
        </w:numPr>
        <w:ind w:left="1350" w:hanging="270"/>
        <w:jc w:val="both"/>
        <w:rPr>
          <w:rFonts w:asciiTheme="majorHAnsi" w:hAnsiTheme="majorHAnsi"/>
        </w:rPr>
      </w:pPr>
      <w:r>
        <w:rPr>
          <w:rFonts w:asciiTheme="majorHAnsi" w:hAnsiTheme="majorHAnsi"/>
        </w:rPr>
        <w:t>WARD II – MARTY FOLLIS</w:t>
      </w:r>
    </w:p>
    <w:p w:rsidR="00157648" w:rsidRDefault="00157648" w:rsidP="003D50AE">
      <w:pPr>
        <w:pStyle w:val="ListParagraph"/>
        <w:numPr>
          <w:ilvl w:val="1"/>
          <w:numId w:val="2"/>
        </w:numPr>
        <w:ind w:left="1350" w:hanging="270"/>
        <w:jc w:val="both"/>
        <w:rPr>
          <w:rFonts w:asciiTheme="majorHAnsi" w:hAnsiTheme="majorHAnsi"/>
        </w:rPr>
      </w:pPr>
      <w:r>
        <w:rPr>
          <w:rFonts w:asciiTheme="majorHAnsi" w:hAnsiTheme="majorHAnsi"/>
        </w:rPr>
        <w:t>WARD III– LARRY PARHAM</w:t>
      </w:r>
    </w:p>
    <w:p w:rsidR="00157648" w:rsidRDefault="00157648" w:rsidP="003D50AE">
      <w:pPr>
        <w:pStyle w:val="ListParagraph"/>
        <w:numPr>
          <w:ilvl w:val="1"/>
          <w:numId w:val="2"/>
        </w:numPr>
        <w:spacing w:after="0"/>
        <w:ind w:left="1350" w:hanging="270"/>
        <w:jc w:val="both"/>
        <w:rPr>
          <w:rFonts w:asciiTheme="majorHAnsi" w:hAnsiTheme="majorHAnsi"/>
        </w:rPr>
      </w:pPr>
      <w:r>
        <w:rPr>
          <w:rFonts w:asciiTheme="majorHAnsi" w:hAnsiTheme="majorHAnsi"/>
        </w:rPr>
        <w:t>WARD IV – GARY TRIPPENSEE</w:t>
      </w:r>
    </w:p>
    <w:p w:rsidR="00157648" w:rsidRDefault="00157648" w:rsidP="003D50AE">
      <w:pPr>
        <w:pStyle w:val="ListParagraph"/>
        <w:numPr>
          <w:ilvl w:val="1"/>
          <w:numId w:val="2"/>
        </w:numPr>
        <w:spacing w:after="0"/>
        <w:ind w:left="1350" w:hanging="270"/>
        <w:jc w:val="both"/>
        <w:rPr>
          <w:rFonts w:asciiTheme="majorHAnsi" w:hAnsiTheme="majorHAnsi"/>
        </w:rPr>
      </w:pPr>
      <w:r>
        <w:rPr>
          <w:rFonts w:asciiTheme="majorHAnsi" w:hAnsiTheme="majorHAnsi"/>
        </w:rPr>
        <w:t>AT LARGE – MIKE DAVENPORT</w:t>
      </w:r>
    </w:p>
    <w:p w:rsidR="00157648" w:rsidRDefault="00157648" w:rsidP="00157648">
      <w:pPr>
        <w:pStyle w:val="ListParagraph"/>
        <w:spacing w:after="0"/>
        <w:ind w:left="1800"/>
        <w:jc w:val="both"/>
        <w:rPr>
          <w:rFonts w:asciiTheme="majorHAnsi" w:hAnsiTheme="majorHAnsi"/>
          <w:sz w:val="16"/>
          <w:szCs w:val="16"/>
        </w:rPr>
      </w:pPr>
    </w:p>
    <w:p w:rsidR="00157648" w:rsidRDefault="00157648" w:rsidP="00157648">
      <w:pPr>
        <w:pStyle w:val="ListParagraph"/>
        <w:numPr>
          <w:ilvl w:val="0"/>
          <w:numId w:val="2"/>
        </w:numPr>
        <w:jc w:val="both"/>
        <w:rPr>
          <w:rFonts w:asciiTheme="majorHAnsi" w:hAnsiTheme="majorHAnsi"/>
        </w:rPr>
      </w:pPr>
      <w:r>
        <w:rPr>
          <w:rFonts w:asciiTheme="majorHAnsi" w:hAnsiTheme="majorHAnsi"/>
        </w:rPr>
        <w:t>ADJOURNMENT</w:t>
      </w:r>
    </w:p>
    <w:p w:rsidR="00157648" w:rsidRDefault="00157648" w:rsidP="00157648">
      <w:pPr>
        <w:pStyle w:val="BodyText2"/>
        <w:ind w:left="0" w:firstLine="0"/>
        <w:rPr>
          <w:rFonts w:asciiTheme="majorHAnsi" w:hAnsiTheme="majorHAnsi"/>
          <w:sz w:val="22"/>
          <w:szCs w:val="22"/>
        </w:rPr>
      </w:pPr>
      <w:r>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5A449E" w:rsidRDefault="005A449E"/>
    <w:sectPr w:rsidR="005A449E" w:rsidSect="00F71BDB">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E9" w:rsidRDefault="00D91BE9" w:rsidP="001E105D">
      <w:pPr>
        <w:spacing w:after="0" w:line="240" w:lineRule="auto"/>
      </w:pPr>
      <w:r>
        <w:separator/>
      </w:r>
    </w:p>
  </w:endnote>
  <w:endnote w:type="continuationSeparator" w:id="0">
    <w:p w:rsidR="00D91BE9" w:rsidRDefault="00D91BE9" w:rsidP="001E1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E9" w:rsidRDefault="00D91BE9" w:rsidP="001E105D">
      <w:pPr>
        <w:spacing w:after="0" w:line="240" w:lineRule="auto"/>
      </w:pPr>
      <w:r>
        <w:separator/>
      </w:r>
    </w:p>
  </w:footnote>
  <w:footnote w:type="continuationSeparator" w:id="0">
    <w:p w:rsidR="00D91BE9" w:rsidRDefault="00D91BE9" w:rsidP="001E1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9603C49"/>
    <w:multiLevelType w:val="hybridMultilevel"/>
    <w:tmpl w:val="DC346292"/>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7648"/>
    <w:rsid w:val="00073356"/>
    <w:rsid w:val="00157648"/>
    <w:rsid w:val="001E105D"/>
    <w:rsid w:val="003D50AE"/>
    <w:rsid w:val="004C4A04"/>
    <w:rsid w:val="005462A3"/>
    <w:rsid w:val="005A449E"/>
    <w:rsid w:val="0060680E"/>
    <w:rsid w:val="006271CA"/>
    <w:rsid w:val="006C5A23"/>
    <w:rsid w:val="007A0B6E"/>
    <w:rsid w:val="00874273"/>
    <w:rsid w:val="008F5F95"/>
    <w:rsid w:val="00D91BE9"/>
    <w:rsid w:val="00E05F03"/>
    <w:rsid w:val="00F21007"/>
    <w:rsid w:val="00F71BDB"/>
    <w:rsid w:val="00FB36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157648"/>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semiHidden/>
    <w:rsid w:val="00157648"/>
    <w:rPr>
      <w:rFonts w:ascii="Times New Roman" w:eastAsia="Times New Roman" w:hAnsi="Times New Roman" w:cs="Times New Roman"/>
      <w:sz w:val="20"/>
      <w:szCs w:val="24"/>
    </w:rPr>
  </w:style>
  <w:style w:type="paragraph" w:styleId="ListParagraph">
    <w:name w:val="List Paragraph"/>
    <w:basedOn w:val="Normal"/>
    <w:uiPriority w:val="34"/>
    <w:qFormat/>
    <w:rsid w:val="00157648"/>
    <w:pPr>
      <w:ind w:left="720"/>
      <w:contextualSpacing/>
    </w:pPr>
  </w:style>
  <w:style w:type="paragraph" w:styleId="BalloonText">
    <w:name w:val="Balloon Text"/>
    <w:basedOn w:val="Normal"/>
    <w:link w:val="BalloonTextChar"/>
    <w:uiPriority w:val="99"/>
    <w:semiHidden/>
    <w:unhideWhenUsed/>
    <w:rsid w:val="00874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273"/>
    <w:rPr>
      <w:rFonts w:ascii="Tahoma" w:hAnsi="Tahoma" w:cs="Tahoma"/>
      <w:sz w:val="16"/>
      <w:szCs w:val="16"/>
    </w:rPr>
  </w:style>
  <w:style w:type="paragraph" w:styleId="Header">
    <w:name w:val="header"/>
    <w:basedOn w:val="Normal"/>
    <w:link w:val="HeaderChar"/>
    <w:uiPriority w:val="99"/>
    <w:semiHidden/>
    <w:unhideWhenUsed/>
    <w:rsid w:val="001E10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05D"/>
  </w:style>
  <w:style w:type="paragraph" w:styleId="Footer">
    <w:name w:val="footer"/>
    <w:basedOn w:val="Normal"/>
    <w:link w:val="FooterChar"/>
    <w:uiPriority w:val="99"/>
    <w:unhideWhenUsed/>
    <w:rsid w:val="001E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5D"/>
  </w:style>
</w:styles>
</file>

<file path=word/webSettings.xml><?xml version="1.0" encoding="utf-8"?>
<w:webSettings xmlns:r="http://schemas.openxmlformats.org/officeDocument/2006/relationships" xmlns:w="http://schemas.openxmlformats.org/wordprocessingml/2006/main">
  <w:divs>
    <w:div w:id="9010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2010-03-12T15:49:00Z</cp:lastPrinted>
  <dcterms:created xsi:type="dcterms:W3CDTF">2010-03-11T19:49:00Z</dcterms:created>
  <dcterms:modified xsi:type="dcterms:W3CDTF">2010-03-12T16:45:00Z</dcterms:modified>
</cp:coreProperties>
</file>