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029" w:rsidRPr="00A42483" w:rsidRDefault="00753029" w:rsidP="00753029">
      <w:pPr>
        <w:spacing w:after="0" w:line="240" w:lineRule="auto"/>
        <w:jc w:val="center"/>
        <w:rPr>
          <w:rFonts w:ascii="Cambria" w:hAnsi="Cambria"/>
          <w:b/>
          <w:sz w:val="24"/>
          <w:szCs w:val="24"/>
        </w:rPr>
      </w:pPr>
      <w:r w:rsidRPr="00A42483">
        <w:rPr>
          <w:rFonts w:ascii="Cambria" w:hAnsi="Cambria"/>
          <w:b/>
          <w:sz w:val="24"/>
          <w:szCs w:val="24"/>
        </w:rPr>
        <w:t>GROVE CITY COUNCIL</w:t>
      </w:r>
    </w:p>
    <w:p w:rsidR="00753029" w:rsidRPr="00A42483" w:rsidRDefault="00753029" w:rsidP="00753029">
      <w:pPr>
        <w:spacing w:after="0" w:line="240" w:lineRule="auto"/>
        <w:jc w:val="center"/>
        <w:rPr>
          <w:rFonts w:ascii="Cambria" w:hAnsi="Cambria"/>
          <w:b/>
          <w:sz w:val="24"/>
          <w:szCs w:val="24"/>
        </w:rPr>
      </w:pPr>
      <w:r w:rsidRPr="00A42483">
        <w:rPr>
          <w:rFonts w:ascii="Cambria" w:hAnsi="Cambria"/>
          <w:b/>
          <w:sz w:val="24"/>
          <w:szCs w:val="24"/>
        </w:rPr>
        <w:t>REGULAR MEETING</w:t>
      </w:r>
    </w:p>
    <w:p w:rsidR="00753029" w:rsidRPr="00A42483" w:rsidRDefault="00753029" w:rsidP="00753029">
      <w:pPr>
        <w:spacing w:after="0" w:line="240" w:lineRule="auto"/>
        <w:jc w:val="center"/>
        <w:rPr>
          <w:rFonts w:ascii="Cambria" w:hAnsi="Cambria"/>
          <w:b/>
          <w:sz w:val="24"/>
          <w:szCs w:val="24"/>
        </w:rPr>
      </w:pPr>
      <w:r w:rsidRPr="00A42483">
        <w:rPr>
          <w:rFonts w:ascii="Cambria" w:hAnsi="Cambria"/>
          <w:b/>
          <w:sz w:val="24"/>
          <w:szCs w:val="24"/>
        </w:rPr>
        <w:t>TUESDAY, FEBRUARY 21, 2012</w:t>
      </w:r>
    </w:p>
    <w:p w:rsidR="00753029" w:rsidRDefault="00753029" w:rsidP="00753029">
      <w:pPr>
        <w:spacing w:after="0" w:line="240" w:lineRule="auto"/>
        <w:jc w:val="center"/>
        <w:rPr>
          <w:rFonts w:ascii="Cambria" w:hAnsi="Cambria"/>
          <w:sz w:val="24"/>
          <w:szCs w:val="24"/>
        </w:rPr>
      </w:pPr>
      <w:r w:rsidRPr="00A42483">
        <w:rPr>
          <w:rFonts w:ascii="Cambria" w:hAnsi="Cambria"/>
          <w:b/>
          <w:sz w:val="24"/>
          <w:szCs w:val="24"/>
        </w:rPr>
        <w:t>6:00 PM</w:t>
      </w:r>
    </w:p>
    <w:p w:rsidR="00753029" w:rsidRDefault="00753029" w:rsidP="00753029">
      <w:pPr>
        <w:spacing w:after="0" w:line="240" w:lineRule="auto"/>
        <w:rPr>
          <w:rFonts w:ascii="Cambria" w:hAnsi="Cambria"/>
          <w:sz w:val="24"/>
          <w:szCs w:val="24"/>
        </w:rPr>
      </w:pPr>
    </w:p>
    <w:p w:rsidR="00753029" w:rsidRDefault="00753029" w:rsidP="00753029">
      <w:pPr>
        <w:pStyle w:val="ListParagraph"/>
        <w:spacing w:after="0" w:line="240" w:lineRule="auto"/>
        <w:rPr>
          <w:rFonts w:ascii="Cambria" w:hAnsi="Cambria"/>
          <w:sz w:val="16"/>
          <w:szCs w:val="16"/>
        </w:rPr>
      </w:pPr>
    </w:p>
    <w:p w:rsidR="008877E1" w:rsidRDefault="00753029" w:rsidP="00A42483">
      <w:pPr>
        <w:spacing w:after="0" w:line="240" w:lineRule="auto"/>
        <w:jc w:val="both"/>
        <w:rPr>
          <w:rFonts w:ascii="Cambria" w:hAnsi="Cambria"/>
          <w:sz w:val="24"/>
          <w:szCs w:val="24"/>
        </w:rPr>
      </w:pPr>
      <w:r w:rsidRPr="00753029">
        <w:rPr>
          <w:rFonts w:ascii="Cambria" w:hAnsi="Cambria"/>
          <w:sz w:val="24"/>
          <w:szCs w:val="24"/>
        </w:rPr>
        <w:t xml:space="preserve">The Grove City Council </w:t>
      </w:r>
      <w:r>
        <w:rPr>
          <w:rFonts w:ascii="Cambria" w:hAnsi="Cambria"/>
          <w:sz w:val="24"/>
          <w:szCs w:val="24"/>
        </w:rPr>
        <w:t xml:space="preserve">met in regular session on Tuesday, February 21, 2012 at 6:00 PM with </w:t>
      </w:r>
      <w:r w:rsidR="004553DB">
        <w:rPr>
          <w:rFonts w:ascii="Cambria" w:hAnsi="Cambria"/>
          <w:sz w:val="24"/>
          <w:szCs w:val="24"/>
        </w:rPr>
        <w:t>M</w:t>
      </w:r>
      <w:r>
        <w:rPr>
          <w:rFonts w:ascii="Cambria" w:hAnsi="Cambria"/>
          <w:sz w:val="24"/>
          <w:szCs w:val="24"/>
        </w:rPr>
        <w:t>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w:t>
      </w:r>
      <w:r w:rsidR="008877E1">
        <w:rPr>
          <w:rFonts w:ascii="Cambria" w:hAnsi="Cambria"/>
          <w:sz w:val="24"/>
          <w:szCs w:val="24"/>
        </w:rPr>
        <w:t>ard.</w:t>
      </w:r>
    </w:p>
    <w:p w:rsidR="008877E1" w:rsidRDefault="008877E1" w:rsidP="00A42483">
      <w:pPr>
        <w:spacing w:after="0" w:line="240" w:lineRule="auto"/>
        <w:jc w:val="both"/>
        <w:rPr>
          <w:rFonts w:ascii="Cambria" w:hAnsi="Cambria"/>
          <w:sz w:val="24"/>
          <w:szCs w:val="24"/>
        </w:rPr>
      </w:pPr>
    </w:p>
    <w:p w:rsidR="008877E1" w:rsidRDefault="008877E1" w:rsidP="00A42483">
      <w:pPr>
        <w:spacing w:after="0" w:line="240" w:lineRule="auto"/>
        <w:jc w:val="both"/>
        <w:rPr>
          <w:rFonts w:ascii="Cambria" w:hAnsi="Cambria"/>
          <w:sz w:val="24"/>
          <w:szCs w:val="24"/>
        </w:rPr>
      </w:pPr>
      <w:r w:rsidRPr="00A42483">
        <w:rPr>
          <w:rFonts w:ascii="Cambria" w:hAnsi="Cambria"/>
          <w:b/>
          <w:sz w:val="24"/>
          <w:szCs w:val="24"/>
          <w:u w:val="single"/>
        </w:rPr>
        <w:t>PUBLIC COMMENTS</w:t>
      </w:r>
      <w:r w:rsidR="00A42483">
        <w:rPr>
          <w:rFonts w:ascii="Cambria" w:hAnsi="Cambria"/>
          <w:sz w:val="24"/>
          <w:szCs w:val="24"/>
        </w:rPr>
        <w:t>:</w:t>
      </w:r>
    </w:p>
    <w:p w:rsidR="008877E1" w:rsidRDefault="008877E1" w:rsidP="00A42483">
      <w:pPr>
        <w:spacing w:after="0" w:line="240" w:lineRule="auto"/>
        <w:jc w:val="both"/>
        <w:rPr>
          <w:rFonts w:ascii="Cambria" w:hAnsi="Cambria"/>
          <w:sz w:val="24"/>
          <w:szCs w:val="24"/>
        </w:rPr>
      </w:pPr>
    </w:p>
    <w:p w:rsidR="008877E1" w:rsidRDefault="008877E1" w:rsidP="00A42483">
      <w:pPr>
        <w:spacing w:after="0" w:line="240" w:lineRule="auto"/>
        <w:jc w:val="both"/>
        <w:rPr>
          <w:rFonts w:ascii="Cambria" w:hAnsi="Cambria"/>
          <w:sz w:val="24"/>
          <w:szCs w:val="24"/>
        </w:rPr>
      </w:pPr>
      <w:r>
        <w:rPr>
          <w:rFonts w:ascii="Cambria" w:hAnsi="Cambria"/>
          <w:sz w:val="24"/>
          <w:szCs w:val="24"/>
        </w:rPr>
        <w:t>Ms. Judith Read addressed the Council to report that she has been attending several meetings held by the Oklahoma Water Resource Board in regards to the water control in and around the four state areas. Read announced that</w:t>
      </w:r>
      <w:r w:rsidR="004553DB">
        <w:rPr>
          <w:rFonts w:ascii="Cambria" w:hAnsi="Cambria"/>
          <w:sz w:val="24"/>
          <w:szCs w:val="24"/>
        </w:rPr>
        <w:t xml:space="preserve"> the</w:t>
      </w:r>
      <w:r>
        <w:rPr>
          <w:rFonts w:ascii="Cambria" w:hAnsi="Cambria"/>
          <w:sz w:val="24"/>
          <w:szCs w:val="24"/>
        </w:rPr>
        <w:t xml:space="preserve"> OWRB has appointed a new Chairman of the Board, and he is proposing some new changes.</w:t>
      </w:r>
    </w:p>
    <w:p w:rsidR="008877E1" w:rsidRDefault="008877E1" w:rsidP="00A42483">
      <w:pPr>
        <w:spacing w:after="0" w:line="240" w:lineRule="auto"/>
        <w:jc w:val="both"/>
        <w:rPr>
          <w:rFonts w:ascii="Cambria" w:hAnsi="Cambria"/>
          <w:sz w:val="24"/>
          <w:szCs w:val="24"/>
        </w:rPr>
      </w:pPr>
    </w:p>
    <w:p w:rsidR="008877E1" w:rsidRDefault="008877E1" w:rsidP="00A42483">
      <w:pPr>
        <w:spacing w:after="0" w:line="240" w:lineRule="auto"/>
        <w:jc w:val="both"/>
        <w:rPr>
          <w:rFonts w:ascii="Cambria" w:hAnsi="Cambria"/>
          <w:sz w:val="24"/>
          <w:szCs w:val="24"/>
        </w:rPr>
      </w:pPr>
      <w:r>
        <w:rPr>
          <w:rFonts w:ascii="Cambria" w:hAnsi="Cambria"/>
          <w:sz w:val="24"/>
          <w:szCs w:val="24"/>
        </w:rPr>
        <w:t>Mr. Ron Lay addressed the Council to respectfully request a status update on the proposed City G</w:t>
      </w:r>
      <w:r w:rsidR="00E34A5E">
        <w:rPr>
          <w:rFonts w:ascii="Cambria" w:hAnsi="Cambria"/>
          <w:sz w:val="24"/>
          <w:szCs w:val="24"/>
        </w:rPr>
        <w:t>o</w:t>
      </w:r>
      <w:r>
        <w:rPr>
          <w:rFonts w:ascii="Cambria" w:hAnsi="Cambria"/>
          <w:sz w:val="24"/>
          <w:szCs w:val="24"/>
        </w:rPr>
        <w:t xml:space="preserve">lf Course. Lay indicated that it </w:t>
      </w:r>
      <w:r w:rsidR="004553DB">
        <w:rPr>
          <w:rFonts w:ascii="Cambria" w:hAnsi="Cambria"/>
          <w:sz w:val="24"/>
          <w:szCs w:val="24"/>
        </w:rPr>
        <w:t xml:space="preserve">would </w:t>
      </w:r>
      <w:r>
        <w:rPr>
          <w:rFonts w:ascii="Cambria" w:hAnsi="Cambria"/>
          <w:sz w:val="24"/>
          <w:szCs w:val="24"/>
        </w:rPr>
        <w:t xml:space="preserve">definitely give the City of Grove additional revenue over time, and he strongly </w:t>
      </w:r>
      <w:r w:rsidR="004553DB">
        <w:rPr>
          <w:rFonts w:ascii="Cambria" w:hAnsi="Cambria"/>
          <w:sz w:val="24"/>
          <w:szCs w:val="24"/>
        </w:rPr>
        <w:t xml:space="preserve">suggested that </w:t>
      </w:r>
      <w:r>
        <w:rPr>
          <w:rFonts w:ascii="Cambria" w:hAnsi="Cambria"/>
          <w:sz w:val="24"/>
          <w:szCs w:val="24"/>
        </w:rPr>
        <w:t>the Council to give that project consideration.</w:t>
      </w:r>
    </w:p>
    <w:p w:rsidR="008877E1" w:rsidRDefault="008877E1" w:rsidP="00A42483">
      <w:pPr>
        <w:spacing w:after="0" w:line="240" w:lineRule="auto"/>
        <w:jc w:val="both"/>
        <w:rPr>
          <w:rFonts w:ascii="Cambria" w:hAnsi="Cambria"/>
          <w:sz w:val="24"/>
          <w:szCs w:val="24"/>
        </w:rPr>
      </w:pPr>
    </w:p>
    <w:p w:rsidR="008877E1" w:rsidRDefault="008877E1" w:rsidP="00A42483">
      <w:pPr>
        <w:spacing w:after="0" w:line="240" w:lineRule="auto"/>
        <w:jc w:val="both"/>
        <w:rPr>
          <w:rFonts w:ascii="Cambria" w:hAnsi="Cambria"/>
          <w:sz w:val="24"/>
          <w:szCs w:val="24"/>
        </w:rPr>
      </w:pPr>
      <w:r>
        <w:rPr>
          <w:rFonts w:ascii="Cambria" w:hAnsi="Cambria"/>
          <w:sz w:val="24"/>
          <w:szCs w:val="24"/>
        </w:rPr>
        <w:t>Mr. Duane Lietzke addressed the Council to report that he is a resident of the Cherokee Grove G</w:t>
      </w:r>
      <w:r w:rsidR="00E34A5E">
        <w:rPr>
          <w:rFonts w:ascii="Cambria" w:hAnsi="Cambria"/>
          <w:sz w:val="24"/>
          <w:szCs w:val="24"/>
        </w:rPr>
        <w:t>o</w:t>
      </w:r>
      <w:r>
        <w:rPr>
          <w:rFonts w:ascii="Cambria" w:hAnsi="Cambria"/>
          <w:sz w:val="24"/>
          <w:szCs w:val="24"/>
        </w:rPr>
        <w:t xml:space="preserve">lf Course, and that he has been an </w:t>
      </w:r>
      <w:r w:rsidR="00835548">
        <w:rPr>
          <w:rFonts w:ascii="Cambria" w:hAnsi="Cambria"/>
          <w:sz w:val="24"/>
          <w:szCs w:val="24"/>
        </w:rPr>
        <w:t>avid</w:t>
      </w:r>
      <w:r>
        <w:rPr>
          <w:rFonts w:ascii="Cambria" w:hAnsi="Cambria"/>
          <w:sz w:val="24"/>
          <w:szCs w:val="24"/>
        </w:rPr>
        <w:t xml:space="preserve"> supporter of g</w:t>
      </w:r>
      <w:r w:rsidR="00E34A5E">
        <w:rPr>
          <w:rFonts w:ascii="Cambria" w:hAnsi="Cambria"/>
          <w:sz w:val="24"/>
          <w:szCs w:val="24"/>
        </w:rPr>
        <w:t>o</w:t>
      </w:r>
      <w:r>
        <w:rPr>
          <w:rFonts w:ascii="Cambria" w:hAnsi="Cambria"/>
          <w:sz w:val="24"/>
          <w:szCs w:val="24"/>
        </w:rPr>
        <w:t>lf since he was approximately 11 year</w:t>
      </w:r>
      <w:r w:rsidR="00A276E4">
        <w:rPr>
          <w:rFonts w:ascii="Cambria" w:hAnsi="Cambria"/>
          <w:sz w:val="24"/>
          <w:szCs w:val="24"/>
        </w:rPr>
        <w:t>s</w:t>
      </w:r>
      <w:r>
        <w:rPr>
          <w:rFonts w:ascii="Cambria" w:hAnsi="Cambria"/>
          <w:sz w:val="24"/>
          <w:szCs w:val="24"/>
        </w:rPr>
        <w:t xml:space="preserve"> of age, therefore he offered his assistan</w:t>
      </w:r>
      <w:r w:rsidR="00A276E4">
        <w:rPr>
          <w:rFonts w:ascii="Cambria" w:hAnsi="Cambria"/>
          <w:sz w:val="24"/>
          <w:szCs w:val="24"/>
        </w:rPr>
        <w:t>ce</w:t>
      </w:r>
      <w:r>
        <w:rPr>
          <w:rFonts w:ascii="Cambria" w:hAnsi="Cambria"/>
          <w:sz w:val="24"/>
          <w:szCs w:val="24"/>
        </w:rPr>
        <w:t xml:space="preserve"> to the City should they </w:t>
      </w:r>
      <w:r w:rsidR="00A276E4">
        <w:rPr>
          <w:rFonts w:ascii="Cambria" w:hAnsi="Cambria"/>
          <w:sz w:val="24"/>
          <w:szCs w:val="24"/>
        </w:rPr>
        <w:t>desire</w:t>
      </w:r>
      <w:r>
        <w:rPr>
          <w:rFonts w:ascii="Cambria" w:hAnsi="Cambria"/>
          <w:sz w:val="24"/>
          <w:szCs w:val="24"/>
        </w:rPr>
        <w:t xml:space="preserve"> to </w:t>
      </w:r>
      <w:r w:rsidR="00835548">
        <w:rPr>
          <w:rFonts w:ascii="Cambria" w:hAnsi="Cambria"/>
          <w:sz w:val="24"/>
          <w:szCs w:val="24"/>
        </w:rPr>
        <w:t>purchase the proposed golf course.</w:t>
      </w:r>
    </w:p>
    <w:p w:rsidR="008877E1" w:rsidRDefault="008877E1" w:rsidP="00A42483">
      <w:pPr>
        <w:spacing w:after="0" w:line="240" w:lineRule="auto"/>
        <w:jc w:val="both"/>
        <w:rPr>
          <w:rFonts w:ascii="Cambria" w:hAnsi="Cambria"/>
          <w:sz w:val="24"/>
          <w:szCs w:val="24"/>
        </w:rPr>
      </w:pPr>
    </w:p>
    <w:p w:rsidR="00753029" w:rsidRDefault="00835548" w:rsidP="00A42483">
      <w:pPr>
        <w:spacing w:after="0" w:line="240" w:lineRule="auto"/>
        <w:jc w:val="both"/>
        <w:rPr>
          <w:rFonts w:ascii="Cambria" w:hAnsi="Cambria"/>
          <w:sz w:val="24"/>
          <w:szCs w:val="24"/>
        </w:rPr>
      </w:pPr>
      <w:r>
        <w:rPr>
          <w:rFonts w:ascii="Cambria" w:hAnsi="Cambria"/>
          <w:sz w:val="24"/>
          <w:szCs w:val="24"/>
        </w:rPr>
        <w:t>Kock made the motion to approve the minutes of the p</w:t>
      </w:r>
      <w:r w:rsidR="00753029">
        <w:rPr>
          <w:rFonts w:ascii="Cambria" w:hAnsi="Cambria"/>
          <w:sz w:val="24"/>
          <w:szCs w:val="24"/>
        </w:rPr>
        <w:t xml:space="preserve">revious </w:t>
      </w:r>
      <w:r>
        <w:rPr>
          <w:rFonts w:ascii="Cambria" w:hAnsi="Cambria"/>
          <w:sz w:val="24"/>
          <w:szCs w:val="24"/>
        </w:rPr>
        <w:t>m</w:t>
      </w:r>
      <w:r w:rsidR="00753029">
        <w:rPr>
          <w:rFonts w:ascii="Cambria" w:hAnsi="Cambria"/>
          <w:sz w:val="24"/>
          <w:szCs w:val="24"/>
        </w:rPr>
        <w:t>eeting.</w:t>
      </w:r>
      <w:r>
        <w:rPr>
          <w:rFonts w:ascii="Cambria" w:hAnsi="Cambria"/>
          <w:sz w:val="24"/>
          <w:szCs w:val="24"/>
        </w:rPr>
        <w:t xml:space="preserve"> Seconded by Dyer. AYE: Trumbull, Bray, Dyer, Kock and Follis. NAY: None. Motion carried. </w:t>
      </w:r>
    </w:p>
    <w:p w:rsidR="00835548" w:rsidRDefault="00835548" w:rsidP="00A42483">
      <w:pPr>
        <w:spacing w:after="0" w:line="240" w:lineRule="auto"/>
        <w:jc w:val="both"/>
        <w:rPr>
          <w:rFonts w:ascii="Cambria" w:hAnsi="Cambria"/>
          <w:sz w:val="24"/>
          <w:szCs w:val="24"/>
        </w:rPr>
      </w:pPr>
    </w:p>
    <w:p w:rsidR="00753029" w:rsidRDefault="00835548" w:rsidP="00A42483">
      <w:pPr>
        <w:spacing w:after="0" w:line="240" w:lineRule="auto"/>
        <w:jc w:val="both"/>
        <w:rPr>
          <w:rFonts w:ascii="Cambria" w:hAnsi="Cambria"/>
          <w:sz w:val="24"/>
          <w:szCs w:val="24"/>
        </w:rPr>
      </w:pPr>
      <w:r>
        <w:rPr>
          <w:rFonts w:ascii="Cambria" w:hAnsi="Cambria"/>
          <w:sz w:val="24"/>
          <w:szCs w:val="24"/>
        </w:rPr>
        <w:t>Trumbull made the motion to approve the p</w:t>
      </w:r>
      <w:r w:rsidR="00753029">
        <w:rPr>
          <w:rFonts w:ascii="Cambria" w:hAnsi="Cambria"/>
          <w:sz w:val="24"/>
          <w:szCs w:val="24"/>
        </w:rPr>
        <w:t xml:space="preserve">urchase </w:t>
      </w:r>
      <w:r>
        <w:rPr>
          <w:rFonts w:ascii="Cambria" w:hAnsi="Cambria"/>
          <w:sz w:val="24"/>
          <w:szCs w:val="24"/>
        </w:rPr>
        <w:t>o</w:t>
      </w:r>
      <w:r w:rsidR="00753029">
        <w:rPr>
          <w:rFonts w:ascii="Cambria" w:hAnsi="Cambria"/>
          <w:sz w:val="24"/>
          <w:szCs w:val="24"/>
        </w:rPr>
        <w:t xml:space="preserve">rder </w:t>
      </w:r>
      <w:r>
        <w:rPr>
          <w:rFonts w:ascii="Cambria" w:hAnsi="Cambria"/>
          <w:sz w:val="24"/>
          <w:szCs w:val="24"/>
        </w:rPr>
        <w:t>r</w:t>
      </w:r>
      <w:r w:rsidR="00753029">
        <w:rPr>
          <w:rFonts w:ascii="Cambria" w:hAnsi="Cambria"/>
          <w:sz w:val="24"/>
          <w:szCs w:val="24"/>
        </w:rPr>
        <w:t>egister.</w:t>
      </w:r>
      <w:r>
        <w:rPr>
          <w:rFonts w:ascii="Cambria" w:hAnsi="Cambria"/>
          <w:sz w:val="24"/>
          <w:szCs w:val="24"/>
        </w:rPr>
        <w:t xml:space="preserve"> Seconded by Dyer. AYE: Trumbull, Bray, Dyer, Kock and Follis. NAY: None. Motion carried. </w:t>
      </w:r>
    </w:p>
    <w:p w:rsidR="00835548" w:rsidRDefault="00835548" w:rsidP="00A42483">
      <w:pPr>
        <w:spacing w:before="240" w:after="0" w:line="240" w:lineRule="auto"/>
        <w:jc w:val="both"/>
        <w:rPr>
          <w:rFonts w:ascii="Cambria" w:hAnsi="Cambria"/>
          <w:sz w:val="24"/>
          <w:szCs w:val="24"/>
        </w:rPr>
      </w:pPr>
      <w:r>
        <w:rPr>
          <w:rFonts w:ascii="Cambria" w:hAnsi="Cambria"/>
          <w:sz w:val="24"/>
          <w:szCs w:val="24"/>
        </w:rPr>
        <w:t xml:space="preserve">Follis opened the floor for discussion with respect to presentation by Troy Helms regarding a Proclamation proclaiming Friday, March 16, 2012 as ‘Arbor Day’. </w:t>
      </w:r>
      <w:r w:rsidR="00A276E4">
        <w:rPr>
          <w:rFonts w:ascii="Cambria" w:hAnsi="Cambria"/>
          <w:sz w:val="24"/>
          <w:szCs w:val="24"/>
        </w:rPr>
        <w:t xml:space="preserve">Troy </w:t>
      </w:r>
      <w:r>
        <w:rPr>
          <w:rFonts w:ascii="Cambria" w:hAnsi="Cambria"/>
          <w:sz w:val="24"/>
          <w:szCs w:val="24"/>
        </w:rPr>
        <w:t>Helms addressed the City Council to request the approval of the Proclamation proclaiming Friday, March 16, 2012 as ‘Arbor Day’. Follis read the Proclamation in its entirety proclaiming March 16</w:t>
      </w:r>
      <w:r>
        <w:rPr>
          <w:rFonts w:ascii="Cambria" w:hAnsi="Cambria"/>
          <w:sz w:val="24"/>
          <w:szCs w:val="24"/>
          <w:vertAlign w:val="superscript"/>
        </w:rPr>
        <w:t>th</w:t>
      </w:r>
      <w:r>
        <w:rPr>
          <w:rFonts w:ascii="Cambria" w:hAnsi="Cambria"/>
          <w:sz w:val="24"/>
          <w:szCs w:val="24"/>
        </w:rPr>
        <w:t xml:space="preserve"> as Arbor Day and urged all citizens to participate in the planting of trees. No action was taken.</w:t>
      </w:r>
    </w:p>
    <w:p w:rsidR="00835548" w:rsidRDefault="00835548" w:rsidP="00A42483">
      <w:pPr>
        <w:spacing w:after="0" w:line="240" w:lineRule="auto"/>
        <w:jc w:val="both"/>
        <w:rPr>
          <w:rFonts w:ascii="Cambria" w:hAnsi="Cambria"/>
          <w:sz w:val="24"/>
          <w:szCs w:val="24"/>
        </w:rPr>
      </w:pPr>
    </w:p>
    <w:p w:rsidR="00753029" w:rsidRDefault="00835548" w:rsidP="00A42483">
      <w:pPr>
        <w:spacing w:after="0" w:line="240" w:lineRule="auto"/>
        <w:jc w:val="both"/>
        <w:rPr>
          <w:rFonts w:ascii="Cambria" w:hAnsi="Cambria"/>
          <w:sz w:val="24"/>
          <w:szCs w:val="24"/>
        </w:rPr>
      </w:pPr>
      <w:r>
        <w:rPr>
          <w:rFonts w:ascii="Cambria" w:hAnsi="Cambria"/>
          <w:sz w:val="24"/>
          <w:szCs w:val="24"/>
        </w:rPr>
        <w:t xml:space="preserve">Kock made the motion to approve </w:t>
      </w:r>
      <w:r w:rsidR="00753029">
        <w:rPr>
          <w:rFonts w:ascii="Cambria" w:hAnsi="Cambria"/>
          <w:sz w:val="24"/>
          <w:szCs w:val="24"/>
        </w:rPr>
        <w:t>a Resolution amending Fiscal Year 2011-2012 Budget.</w:t>
      </w:r>
      <w:r>
        <w:rPr>
          <w:rFonts w:ascii="Cambria" w:hAnsi="Cambria"/>
          <w:sz w:val="24"/>
          <w:szCs w:val="24"/>
        </w:rPr>
        <w:t xml:space="preserve"> Seconded by Follis. AYE: Trumbull, Bray, Dyer, Kock and Follis. NAY: None. Motion carried. </w:t>
      </w:r>
    </w:p>
    <w:p w:rsidR="00835548" w:rsidRDefault="00835548" w:rsidP="00A42483">
      <w:pPr>
        <w:spacing w:after="0" w:line="240" w:lineRule="auto"/>
        <w:jc w:val="both"/>
        <w:rPr>
          <w:rFonts w:ascii="Cambria" w:hAnsi="Cambria"/>
          <w:sz w:val="24"/>
          <w:szCs w:val="24"/>
        </w:rPr>
      </w:pPr>
    </w:p>
    <w:p w:rsidR="00981BFA" w:rsidRDefault="00981BFA" w:rsidP="00A42483">
      <w:pPr>
        <w:spacing w:after="0" w:line="240" w:lineRule="auto"/>
        <w:jc w:val="both"/>
        <w:rPr>
          <w:rFonts w:ascii="Cambria" w:hAnsi="Cambria"/>
          <w:sz w:val="24"/>
          <w:szCs w:val="24"/>
        </w:rPr>
      </w:pPr>
      <w:r>
        <w:rPr>
          <w:rFonts w:ascii="Cambria" w:hAnsi="Cambria"/>
          <w:sz w:val="24"/>
          <w:szCs w:val="24"/>
        </w:rPr>
        <w:t>Follis opened the floor for d</w:t>
      </w:r>
      <w:r w:rsidR="00753029">
        <w:rPr>
          <w:rFonts w:ascii="Cambria" w:hAnsi="Cambria"/>
          <w:sz w:val="24"/>
          <w:szCs w:val="24"/>
        </w:rPr>
        <w:t>iscussion with respect to the April 2012 Delaware County Sales Tax vote as presented by Larry Parham.</w:t>
      </w:r>
      <w:r>
        <w:rPr>
          <w:rFonts w:ascii="Cambria" w:hAnsi="Cambria"/>
          <w:sz w:val="24"/>
          <w:szCs w:val="24"/>
        </w:rPr>
        <w:t xml:space="preserve"> Mr. Larry Parham addressed the Council to report that he</w:t>
      </w:r>
      <w:r w:rsidR="004553DB">
        <w:rPr>
          <w:rFonts w:ascii="Cambria" w:hAnsi="Cambria"/>
          <w:sz w:val="24"/>
          <w:szCs w:val="24"/>
        </w:rPr>
        <w:t xml:space="preserve"> had</w:t>
      </w:r>
      <w:r>
        <w:rPr>
          <w:rFonts w:ascii="Cambria" w:hAnsi="Cambria"/>
          <w:sz w:val="24"/>
          <w:szCs w:val="24"/>
        </w:rPr>
        <w:t xml:space="preserve"> recently attended a meeting of the Delaware County Commissioners where discussions were heard in regards to the following Delaware County Sales Tax Proposition comparison $13,500,000 settlement with 2.5% interest rate in regards to Sales Tax vs. Property Tax:</w:t>
      </w:r>
    </w:p>
    <w:p w:rsidR="00981BFA" w:rsidRDefault="00981BFA" w:rsidP="00A42483">
      <w:pPr>
        <w:spacing w:after="0" w:line="240" w:lineRule="auto"/>
        <w:jc w:val="both"/>
        <w:rPr>
          <w:rFonts w:ascii="Cambria" w:hAnsi="Cambria"/>
          <w:sz w:val="24"/>
          <w:szCs w:val="24"/>
        </w:rPr>
      </w:pPr>
    </w:p>
    <w:p w:rsidR="00981BFA" w:rsidRPr="00A42483" w:rsidRDefault="00981BFA" w:rsidP="00A42483">
      <w:pPr>
        <w:spacing w:after="0" w:line="240" w:lineRule="auto"/>
        <w:jc w:val="both"/>
        <w:rPr>
          <w:rFonts w:ascii="Cambria" w:hAnsi="Cambria"/>
          <w:sz w:val="24"/>
          <w:szCs w:val="24"/>
          <w:u w:val="double"/>
        </w:rPr>
      </w:pPr>
      <w:r w:rsidRPr="00A42483">
        <w:rPr>
          <w:rFonts w:ascii="Cambria" w:hAnsi="Cambria"/>
          <w:sz w:val="24"/>
          <w:szCs w:val="24"/>
          <w:u w:val="double"/>
        </w:rPr>
        <w:t>Sales Tax</w:t>
      </w:r>
    </w:p>
    <w:p w:rsidR="00981BFA" w:rsidRDefault="00981BFA" w:rsidP="00A42483">
      <w:pPr>
        <w:pStyle w:val="ListParagraph"/>
        <w:numPr>
          <w:ilvl w:val="0"/>
          <w:numId w:val="8"/>
        </w:numPr>
        <w:spacing w:after="0" w:line="240" w:lineRule="auto"/>
        <w:jc w:val="both"/>
        <w:rPr>
          <w:rFonts w:ascii="Cambria" w:hAnsi="Cambria"/>
          <w:sz w:val="24"/>
          <w:szCs w:val="24"/>
        </w:rPr>
      </w:pPr>
      <w:r>
        <w:rPr>
          <w:rFonts w:ascii="Cambria" w:hAnsi="Cambria"/>
          <w:sz w:val="24"/>
          <w:szCs w:val="24"/>
        </w:rPr>
        <w:t>17 years proposed</w:t>
      </w:r>
    </w:p>
    <w:p w:rsidR="00981BFA" w:rsidRDefault="00981BFA" w:rsidP="00A42483">
      <w:pPr>
        <w:pStyle w:val="ListParagraph"/>
        <w:numPr>
          <w:ilvl w:val="0"/>
          <w:numId w:val="8"/>
        </w:numPr>
        <w:spacing w:after="0" w:line="240" w:lineRule="auto"/>
        <w:jc w:val="both"/>
        <w:rPr>
          <w:rFonts w:ascii="Cambria" w:hAnsi="Cambria"/>
          <w:sz w:val="24"/>
          <w:szCs w:val="24"/>
        </w:rPr>
      </w:pPr>
      <w:r>
        <w:rPr>
          <w:rFonts w:ascii="Cambria" w:hAnsi="Cambria"/>
          <w:sz w:val="24"/>
          <w:szCs w:val="24"/>
        </w:rPr>
        <w:t>½ of 1% sales tax</w:t>
      </w:r>
    </w:p>
    <w:p w:rsidR="00981BFA" w:rsidRDefault="00981BFA" w:rsidP="00A42483">
      <w:pPr>
        <w:pStyle w:val="ListParagraph"/>
        <w:numPr>
          <w:ilvl w:val="0"/>
          <w:numId w:val="8"/>
        </w:numPr>
        <w:spacing w:after="0" w:line="240" w:lineRule="auto"/>
        <w:jc w:val="both"/>
        <w:rPr>
          <w:rFonts w:ascii="Cambria" w:hAnsi="Cambria"/>
          <w:sz w:val="24"/>
          <w:szCs w:val="24"/>
        </w:rPr>
      </w:pPr>
      <w:r>
        <w:rPr>
          <w:rFonts w:ascii="Cambria" w:hAnsi="Cambria"/>
          <w:sz w:val="24"/>
          <w:szCs w:val="24"/>
        </w:rPr>
        <w:t>$3,085,191 in interest to be paid</w:t>
      </w:r>
    </w:p>
    <w:p w:rsidR="00981BFA" w:rsidRDefault="00981BFA" w:rsidP="00A42483">
      <w:pPr>
        <w:pStyle w:val="ListParagraph"/>
        <w:numPr>
          <w:ilvl w:val="0"/>
          <w:numId w:val="8"/>
        </w:numPr>
        <w:spacing w:after="0" w:line="240" w:lineRule="auto"/>
        <w:jc w:val="both"/>
        <w:rPr>
          <w:rFonts w:ascii="Cambria" w:hAnsi="Cambria"/>
          <w:sz w:val="24"/>
          <w:szCs w:val="24"/>
        </w:rPr>
      </w:pPr>
      <w:r>
        <w:rPr>
          <w:rFonts w:ascii="Cambria" w:hAnsi="Cambria"/>
          <w:sz w:val="24"/>
          <w:szCs w:val="24"/>
        </w:rPr>
        <w:t>Total Cost = $16,585,191</w:t>
      </w:r>
    </w:p>
    <w:p w:rsidR="00981BFA" w:rsidRDefault="00981BFA" w:rsidP="00A42483">
      <w:pPr>
        <w:spacing w:after="0" w:line="240" w:lineRule="auto"/>
        <w:jc w:val="both"/>
        <w:rPr>
          <w:rFonts w:ascii="Cambria" w:hAnsi="Cambria"/>
          <w:sz w:val="24"/>
          <w:szCs w:val="24"/>
        </w:rPr>
      </w:pPr>
      <w:r>
        <w:rPr>
          <w:rFonts w:ascii="Cambria" w:hAnsi="Cambria"/>
          <w:sz w:val="24"/>
          <w:szCs w:val="24"/>
        </w:rPr>
        <w:t>Example: Average Delaware County Resident</w:t>
      </w:r>
    </w:p>
    <w:p w:rsidR="00981BFA" w:rsidRDefault="00981BFA" w:rsidP="00A42483">
      <w:pPr>
        <w:spacing w:after="0" w:line="240" w:lineRule="auto"/>
        <w:jc w:val="both"/>
        <w:rPr>
          <w:rFonts w:ascii="Cambria" w:hAnsi="Cambria"/>
          <w:sz w:val="24"/>
          <w:szCs w:val="24"/>
        </w:rPr>
      </w:pPr>
      <w:r>
        <w:rPr>
          <w:rFonts w:ascii="Cambria" w:hAnsi="Cambria"/>
          <w:sz w:val="24"/>
          <w:szCs w:val="24"/>
        </w:rPr>
        <w:t>Average yearly household income = $35,000</w:t>
      </w:r>
    </w:p>
    <w:p w:rsidR="00981BFA" w:rsidRDefault="00981BFA" w:rsidP="00A42483">
      <w:pPr>
        <w:spacing w:after="0" w:line="240" w:lineRule="auto"/>
        <w:jc w:val="both"/>
        <w:rPr>
          <w:rFonts w:ascii="Cambria" w:hAnsi="Cambria"/>
          <w:sz w:val="24"/>
          <w:szCs w:val="24"/>
        </w:rPr>
      </w:pPr>
      <w:r>
        <w:rPr>
          <w:rFonts w:ascii="Cambria" w:hAnsi="Cambria"/>
          <w:sz w:val="24"/>
          <w:szCs w:val="24"/>
        </w:rPr>
        <w:t>Average spending of $50 / day = $0.25 / day in taxes</w:t>
      </w:r>
    </w:p>
    <w:p w:rsidR="00981BFA" w:rsidRDefault="00981BFA" w:rsidP="00A42483">
      <w:pPr>
        <w:spacing w:after="0" w:line="240" w:lineRule="auto"/>
        <w:jc w:val="both"/>
        <w:rPr>
          <w:rFonts w:ascii="Cambria" w:hAnsi="Cambria"/>
          <w:sz w:val="24"/>
          <w:szCs w:val="24"/>
        </w:rPr>
      </w:pPr>
      <w:r>
        <w:rPr>
          <w:rFonts w:ascii="Cambria" w:hAnsi="Cambria"/>
          <w:sz w:val="24"/>
          <w:szCs w:val="24"/>
        </w:rPr>
        <w:t>$0.25 / day x 365 day / year = $91.25 / year</w:t>
      </w:r>
    </w:p>
    <w:p w:rsidR="00981BFA" w:rsidRDefault="00981BFA" w:rsidP="00A42483">
      <w:pPr>
        <w:spacing w:after="0" w:line="240" w:lineRule="auto"/>
        <w:jc w:val="both"/>
        <w:rPr>
          <w:rFonts w:ascii="Cambria" w:hAnsi="Cambria"/>
          <w:sz w:val="24"/>
          <w:szCs w:val="24"/>
        </w:rPr>
      </w:pPr>
      <w:r>
        <w:rPr>
          <w:rFonts w:ascii="Cambria" w:hAnsi="Cambria"/>
          <w:sz w:val="24"/>
          <w:szCs w:val="24"/>
        </w:rPr>
        <w:t>$91.25 / year x 17 years = $1,551.25</w:t>
      </w:r>
    </w:p>
    <w:p w:rsidR="00981BFA" w:rsidRDefault="00981BFA" w:rsidP="00A42483">
      <w:pPr>
        <w:spacing w:after="0" w:line="240" w:lineRule="auto"/>
        <w:jc w:val="both"/>
        <w:rPr>
          <w:rFonts w:ascii="Cambria" w:hAnsi="Cambria"/>
          <w:sz w:val="24"/>
          <w:szCs w:val="24"/>
        </w:rPr>
      </w:pPr>
    </w:p>
    <w:p w:rsidR="00981BFA" w:rsidRPr="00A42483" w:rsidRDefault="002A30E0" w:rsidP="00A42483">
      <w:pPr>
        <w:spacing w:after="0" w:line="240" w:lineRule="auto"/>
        <w:jc w:val="both"/>
        <w:rPr>
          <w:rFonts w:ascii="Cambria" w:hAnsi="Cambria"/>
          <w:sz w:val="24"/>
          <w:szCs w:val="24"/>
          <w:u w:val="double"/>
        </w:rPr>
      </w:pPr>
      <w:r w:rsidRPr="00A42483">
        <w:rPr>
          <w:rFonts w:ascii="Cambria" w:hAnsi="Cambria"/>
          <w:sz w:val="24"/>
          <w:szCs w:val="24"/>
          <w:u w:val="double"/>
        </w:rPr>
        <w:t>Property Tax</w:t>
      </w:r>
    </w:p>
    <w:p w:rsidR="00981BFA" w:rsidRDefault="002A30E0" w:rsidP="00A42483">
      <w:pPr>
        <w:pStyle w:val="ListParagraph"/>
        <w:numPr>
          <w:ilvl w:val="0"/>
          <w:numId w:val="8"/>
        </w:numPr>
        <w:spacing w:after="0" w:line="240" w:lineRule="auto"/>
        <w:jc w:val="both"/>
        <w:rPr>
          <w:rFonts w:ascii="Cambria" w:hAnsi="Cambria"/>
          <w:sz w:val="24"/>
          <w:szCs w:val="24"/>
        </w:rPr>
      </w:pPr>
      <w:r>
        <w:rPr>
          <w:rFonts w:ascii="Cambria" w:hAnsi="Cambria"/>
          <w:sz w:val="24"/>
          <w:szCs w:val="24"/>
        </w:rPr>
        <w:t>3</w:t>
      </w:r>
      <w:r w:rsidR="00981BFA">
        <w:rPr>
          <w:rFonts w:ascii="Cambria" w:hAnsi="Cambria"/>
          <w:sz w:val="24"/>
          <w:szCs w:val="24"/>
        </w:rPr>
        <w:t xml:space="preserve"> years proposed</w:t>
      </w:r>
    </w:p>
    <w:p w:rsidR="00981BFA" w:rsidRDefault="00981BFA" w:rsidP="00A42483">
      <w:pPr>
        <w:pStyle w:val="ListParagraph"/>
        <w:numPr>
          <w:ilvl w:val="0"/>
          <w:numId w:val="8"/>
        </w:numPr>
        <w:spacing w:after="0" w:line="240" w:lineRule="auto"/>
        <w:jc w:val="both"/>
        <w:rPr>
          <w:rFonts w:ascii="Cambria" w:hAnsi="Cambria"/>
          <w:sz w:val="24"/>
          <w:szCs w:val="24"/>
        </w:rPr>
      </w:pPr>
      <w:r>
        <w:rPr>
          <w:rFonts w:ascii="Cambria" w:hAnsi="Cambria"/>
          <w:sz w:val="24"/>
          <w:szCs w:val="24"/>
        </w:rPr>
        <w:t>1</w:t>
      </w:r>
      <w:r w:rsidR="002A30E0">
        <w:rPr>
          <w:rFonts w:ascii="Cambria" w:hAnsi="Cambria"/>
          <w:sz w:val="24"/>
          <w:szCs w:val="24"/>
        </w:rPr>
        <w:t>8</w:t>
      </w:r>
      <w:r>
        <w:rPr>
          <w:rFonts w:ascii="Cambria" w:hAnsi="Cambria"/>
          <w:sz w:val="24"/>
          <w:szCs w:val="24"/>
        </w:rPr>
        <w:t xml:space="preserve">% </w:t>
      </w:r>
      <w:r w:rsidR="002A30E0">
        <w:rPr>
          <w:rFonts w:ascii="Cambria" w:hAnsi="Cambria"/>
          <w:sz w:val="24"/>
          <w:szCs w:val="24"/>
        </w:rPr>
        <w:t>increase in ad valorem</w:t>
      </w:r>
      <w:r>
        <w:rPr>
          <w:rFonts w:ascii="Cambria" w:hAnsi="Cambria"/>
          <w:sz w:val="24"/>
          <w:szCs w:val="24"/>
        </w:rPr>
        <w:t xml:space="preserve"> tax</w:t>
      </w:r>
      <w:r w:rsidR="002A30E0">
        <w:rPr>
          <w:rFonts w:ascii="Cambria" w:hAnsi="Cambria"/>
          <w:sz w:val="24"/>
          <w:szCs w:val="24"/>
        </w:rPr>
        <w:t>es</w:t>
      </w:r>
    </w:p>
    <w:p w:rsidR="00981BFA" w:rsidRDefault="00981BFA" w:rsidP="00A42483">
      <w:pPr>
        <w:pStyle w:val="ListParagraph"/>
        <w:numPr>
          <w:ilvl w:val="0"/>
          <w:numId w:val="8"/>
        </w:numPr>
        <w:spacing w:after="0" w:line="240" w:lineRule="auto"/>
        <w:jc w:val="both"/>
        <w:rPr>
          <w:rFonts w:ascii="Cambria" w:hAnsi="Cambria"/>
          <w:sz w:val="24"/>
          <w:szCs w:val="24"/>
        </w:rPr>
      </w:pPr>
      <w:r>
        <w:rPr>
          <w:rFonts w:ascii="Cambria" w:hAnsi="Cambria"/>
          <w:sz w:val="24"/>
          <w:szCs w:val="24"/>
        </w:rPr>
        <w:t>$</w:t>
      </w:r>
      <w:r w:rsidR="002A30E0">
        <w:rPr>
          <w:rFonts w:ascii="Cambria" w:hAnsi="Cambria"/>
          <w:sz w:val="24"/>
          <w:szCs w:val="24"/>
        </w:rPr>
        <w:t>526,628</w:t>
      </w:r>
      <w:r>
        <w:rPr>
          <w:rFonts w:ascii="Cambria" w:hAnsi="Cambria"/>
          <w:sz w:val="24"/>
          <w:szCs w:val="24"/>
        </w:rPr>
        <w:t xml:space="preserve"> in interest to be paid</w:t>
      </w:r>
    </w:p>
    <w:p w:rsidR="00981BFA" w:rsidRDefault="00981BFA" w:rsidP="00A42483">
      <w:pPr>
        <w:pStyle w:val="ListParagraph"/>
        <w:numPr>
          <w:ilvl w:val="0"/>
          <w:numId w:val="8"/>
        </w:numPr>
        <w:spacing w:after="0" w:line="240" w:lineRule="auto"/>
        <w:jc w:val="both"/>
        <w:rPr>
          <w:rFonts w:ascii="Cambria" w:hAnsi="Cambria"/>
          <w:sz w:val="24"/>
          <w:szCs w:val="24"/>
        </w:rPr>
      </w:pPr>
      <w:r>
        <w:rPr>
          <w:rFonts w:ascii="Cambria" w:hAnsi="Cambria"/>
          <w:sz w:val="24"/>
          <w:szCs w:val="24"/>
        </w:rPr>
        <w:t>Total Cost = $1</w:t>
      </w:r>
      <w:r w:rsidR="002A30E0">
        <w:rPr>
          <w:rFonts w:ascii="Cambria" w:hAnsi="Cambria"/>
          <w:sz w:val="24"/>
          <w:szCs w:val="24"/>
        </w:rPr>
        <w:t>4</w:t>
      </w:r>
      <w:r>
        <w:rPr>
          <w:rFonts w:ascii="Cambria" w:hAnsi="Cambria"/>
          <w:sz w:val="24"/>
          <w:szCs w:val="24"/>
        </w:rPr>
        <w:t>,</w:t>
      </w:r>
      <w:r w:rsidR="002A30E0">
        <w:rPr>
          <w:rFonts w:ascii="Cambria" w:hAnsi="Cambria"/>
          <w:sz w:val="24"/>
          <w:szCs w:val="24"/>
        </w:rPr>
        <w:t>026</w:t>
      </w:r>
      <w:r>
        <w:rPr>
          <w:rFonts w:ascii="Cambria" w:hAnsi="Cambria"/>
          <w:sz w:val="24"/>
          <w:szCs w:val="24"/>
        </w:rPr>
        <w:t>,</w:t>
      </w:r>
      <w:r w:rsidR="002A30E0">
        <w:rPr>
          <w:rFonts w:ascii="Cambria" w:hAnsi="Cambria"/>
          <w:sz w:val="24"/>
          <w:szCs w:val="24"/>
        </w:rPr>
        <w:t>628</w:t>
      </w:r>
    </w:p>
    <w:p w:rsidR="00981BFA" w:rsidRDefault="00981BFA" w:rsidP="00A42483">
      <w:pPr>
        <w:spacing w:after="0" w:line="240" w:lineRule="auto"/>
        <w:jc w:val="both"/>
        <w:rPr>
          <w:rFonts w:ascii="Cambria" w:hAnsi="Cambria"/>
          <w:sz w:val="24"/>
          <w:szCs w:val="24"/>
        </w:rPr>
      </w:pPr>
      <w:r>
        <w:rPr>
          <w:rFonts w:ascii="Cambria" w:hAnsi="Cambria"/>
          <w:sz w:val="24"/>
          <w:szCs w:val="24"/>
        </w:rPr>
        <w:t>Example: Average Delaware County Resident</w:t>
      </w:r>
    </w:p>
    <w:p w:rsidR="00981BFA" w:rsidRDefault="002A30E0" w:rsidP="00A42483">
      <w:pPr>
        <w:spacing w:after="0" w:line="240" w:lineRule="auto"/>
        <w:jc w:val="both"/>
        <w:rPr>
          <w:rFonts w:ascii="Cambria" w:hAnsi="Cambria"/>
          <w:sz w:val="24"/>
          <w:szCs w:val="24"/>
        </w:rPr>
      </w:pPr>
      <w:r>
        <w:rPr>
          <w:rFonts w:ascii="Cambria" w:hAnsi="Cambria"/>
          <w:sz w:val="24"/>
          <w:szCs w:val="24"/>
        </w:rPr>
        <w:t>Estimated home value</w:t>
      </w:r>
      <w:r w:rsidR="00981BFA">
        <w:rPr>
          <w:rFonts w:ascii="Cambria" w:hAnsi="Cambria"/>
          <w:sz w:val="24"/>
          <w:szCs w:val="24"/>
        </w:rPr>
        <w:t xml:space="preserve"> = $</w:t>
      </w:r>
      <w:r>
        <w:rPr>
          <w:rFonts w:ascii="Cambria" w:hAnsi="Cambria"/>
          <w:sz w:val="24"/>
          <w:szCs w:val="24"/>
        </w:rPr>
        <w:t>100</w:t>
      </w:r>
      <w:r w:rsidR="00981BFA">
        <w:rPr>
          <w:rFonts w:ascii="Cambria" w:hAnsi="Cambria"/>
          <w:sz w:val="24"/>
          <w:szCs w:val="24"/>
        </w:rPr>
        <w:t>,000</w:t>
      </w:r>
    </w:p>
    <w:p w:rsidR="00981BFA" w:rsidRDefault="00981BFA" w:rsidP="00A42483">
      <w:pPr>
        <w:spacing w:after="0" w:line="240" w:lineRule="auto"/>
        <w:jc w:val="both"/>
        <w:rPr>
          <w:rFonts w:ascii="Cambria" w:hAnsi="Cambria"/>
          <w:sz w:val="24"/>
          <w:szCs w:val="24"/>
        </w:rPr>
      </w:pPr>
      <w:r>
        <w:rPr>
          <w:rFonts w:ascii="Cambria" w:hAnsi="Cambria"/>
          <w:sz w:val="24"/>
          <w:szCs w:val="24"/>
        </w:rPr>
        <w:t xml:space="preserve">Average </w:t>
      </w:r>
      <w:r w:rsidR="002A30E0">
        <w:rPr>
          <w:rFonts w:ascii="Cambria" w:hAnsi="Cambria"/>
          <w:sz w:val="24"/>
          <w:szCs w:val="24"/>
        </w:rPr>
        <w:t>district levy = .09</w:t>
      </w:r>
    </w:p>
    <w:p w:rsidR="00981BFA" w:rsidRDefault="002A30E0" w:rsidP="00A42483">
      <w:pPr>
        <w:spacing w:after="0" w:line="240" w:lineRule="auto"/>
        <w:jc w:val="both"/>
        <w:rPr>
          <w:rFonts w:ascii="Cambria" w:hAnsi="Cambria"/>
          <w:sz w:val="24"/>
          <w:szCs w:val="24"/>
        </w:rPr>
      </w:pPr>
      <w:r>
        <w:rPr>
          <w:rFonts w:ascii="Cambria" w:hAnsi="Cambria"/>
          <w:sz w:val="24"/>
          <w:szCs w:val="24"/>
        </w:rPr>
        <w:t>Average district levy increase due to settlement = .0162 / year</w:t>
      </w:r>
    </w:p>
    <w:p w:rsidR="00981BFA" w:rsidRDefault="00981BFA" w:rsidP="00A42483">
      <w:pPr>
        <w:spacing w:after="0" w:line="240" w:lineRule="auto"/>
        <w:jc w:val="both"/>
        <w:rPr>
          <w:rFonts w:ascii="Cambria" w:hAnsi="Cambria"/>
          <w:sz w:val="24"/>
          <w:szCs w:val="24"/>
        </w:rPr>
      </w:pPr>
      <w:r>
        <w:rPr>
          <w:rFonts w:ascii="Cambria" w:hAnsi="Cambria"/>
          <w:sz w:val="24"/>
          <w:szCs w:val="24"/>
        </w:rPr>
        <w:t>$</w:t>
      </w:r>
      <w:r w:rsidR="00A42483">
        <w:rPr>
          <w:rFonts w:ascii="Cambria" w:hAnsi="Cambria"/>
          <w:sz w:val="24"/>
          <w:szCs w:val="24"/>
        </w:rPr>
        <w:t>100,000 x .</w:t>
      </w:r>
      <w:r w:rsidR="002A30E0">
        <w:rPr>
          <w:rFonts w:ascii="Cambria" w:hAnsi="Cambria"/>
          <w:sz w:val="24"/>
          <w:szCs w:val="24"/>
        </w:rPr>
        <w:t>115 x .0162 x 3</w:t>
      </w:r>
      <w:r>
        <w:rPr>
          <w:rFonts w:ascii="Cambria" w:hAnsi="Cambria"/>
          <w:sz w:val="24"/>
          <w:szCs w:val="24"/>
        </w:rPr>
        <w:t xml:space="preserve"> years = $55</w:t>
      </w:r>
      <w:r w:rsidR="002A30E0">
        <w:rPr>
          <w:rFonts w:ascii="Cambria" w:hAnsi="Cambria"/>
          <w:sz w:val="24"/>
          <w:szCs w:val="24"/>
        </w:rPr>
        <w:t>8</w:t>
      </w:r>
      <w:r>
        <w:rPr>
          <w:rFonts w:ascii="Cambria" w:hAnsi="Cambria"/>
          <w:sz w:val="24"/>
          <w:szCs w:val="24"/>
        </w:rPr>
        <w:t>.</w:t>
      </w:r>
      <w:r w:rsidR="002A30E0">
        <w:rPr>
          <w:rFonts w:ascii="Cambria" w:hAnsi="Cambria"/>
          <w:sz w:val="24"/>
          <w:szCs w:val="24"/>
        </w:rPr>
        <w:t>90</w:t>
      </w:r>
    </w:p>
    <w:p w:rsidR="00981BFA" w:rsidRDefault="00981BFA" w:rsidP="00A42483">
      <w:pPr>
        <w:spacing w:after="0" w:line="240" w:lineRule="auto"/>
        <w:jc w:val="both"/>
        <w:rPr>
          <w:rFonts w:ascii="Cambria" w:hAnsi="Cambria"/>
          <w:sz w:val="24"/>
          <w:szCs w:val="24"/>
        </w:rPr>
      </w:pPr>
    </w:p>
    <w:p w:rsidR="00753029" w:rsidRDefault="002A30E0" w:rsidP="00A42483">
      <w:pPr>
        <w:spacing w:after="0" w:line="240" w:lineRule="auto"/>
        <w:jc w:val="both"/>
        <w:rPr>
          <w:rFonts w:ascii="Cambria" w:hAnsi="Cambria"/>
          <w:sz w:val="24"/>
          <w:szCs w:val="24"/>
        </w:rPr>
      </w:pPr>
      <w:r>
        <w:rPr>
          <w:rFonts w:ascii="Cambria" w:hAnsi="Cambria"/>
          <w:sz w:val="24"/>
          <w:szCs w:val="24"/>
        </w:rPr>
        <w:t>Parham entertained questions, comments and concerns from the Council, Staff and participating audience. No action was taken from the Council.</w:t>
      </w:r>
    </w:p>
    <w:p w:rsidR="002A30E0" w:rsidRDefault="002A30E0" w:rsidP="00A42483">
      <w:pPr>
        <w:spacing w:after="0" w:line="240" w:lineRule="auto"/>
        <w:jc w:val="both"/>
        <w:rPr>
          <w:rFonts w:ascii="Cambria" w:hAnsi="Cambria"/>
          <w:sz w:val="24"/>
          <w:szCs w:val="24"/>
        </w:rPr>
      </w:pPr>
    </w:p>
    <w:p w:rsidR="00753029" w:rsidRDefault="00A42483" w:rsidP="00A42483">
      <w:pPr>
        <w:spacing w:after="0" w:line="240" w:lineRule="auto"/>
        <w:jc w:val="both"/>
        <w:rPr>
          <w:rFonts w:ascii="Cambria" w:hAnsi="Cambria"/>
          <w:sz w:val="24"/>
          <w:szCs w:val="24"/>
        </w:rPr>
      </w:pPr>
      <w:r w:rsidRPr="00A42483">
        <w:rPr>
          <w:rFonts w:ascii="Cambria" w:hAnsi="Cambria"/>
          <w:b/>
          <w:sz w:val="24"/>
          <w:szCs w:val="24"/>
          <w:u w:val="single"/>
        </w:rPr>
        <w:t>WARD REPORTS</w:t>
      </w:r>
      <w:r>
        <w:rPr>
          <w:rFonts w:ascii="Cambria" w:hAnsi="Cambria"/>
          <w:sz w:val="24"/>
          <w:szCs w:val="24"/>
        </w:rPr>
        <w:t>:</w:t>
      </w:r>
    </w:p>
    <w:p w:rsidR="002A30E0" w:rsidRDefault="002A30E0" w:rsidP="00A42483">
      <w:pPr>
        <w:spacing w:after="0" w:line="240" w:lineRule="auto"/>
        <w:jc w:val="both"/>
        <w:rPr>
          <w:rFonts w:ascii="Cambria" w:hAnsi="Cambria"/>
          <w:sz w:val="24"/>
          <w:szCs w:val="24"/>
        </w:rPr>
      </w:pPr>
    </w:p>
    <w:p w:rsidR="00753029" w:rsidRDefault="00753029" w:rsidP="00A42483">
      <w:pPr>
        <w:spacing w:after="0" w:line="240" w:lineRule="auto"/>
        <w:jc w:val="both"/>
        <w:rPr>
          <w:rFonts w:ascii="Cambria" w:hAnsi="Cambria"/>
          <w:sz w:val="24"/>
          <w:szCs w:val="24"/>
        </w:rPr>
      </w:pPr>
      <w:r w:rsidRPr="002A30E0">
        <w:rPr>
          <w:rFonts w:ascii="Cambria" w:hAnsi="Cambria"/>
          <w:sz w:val="24"/>
          <w:szCs w:val="24"/>
        </w:rPr>
        <w:t>Bray</w:t>
      </w:r>
      <w:r w:rsidR="002A30E0">
        <w:rPr>
          <w:rFonts w:ascii="Cambria" w:hAnsi="Cambria"/>
          <w:sz w:val="24"/>
          <w:szCs w:val="24"/>
        </w:rPr>
        <w:t xml:space="preserve"> reported that in light of the recent action by Delaware County Commissioners resulting in a settlement if charges </w:t>
      </w:r>
      <w:r w:rsidR="002A30E0" w:rsidRPr="00A30D10">
        <w:rPr>
          <w:rFonts w:ascii="Cambria" w:hAnsi="Cambria"/>
          <w:sz w:val="24"/>
          <w:szCs w:val="24"/>
        </w:rPr>
        <w:t>b</w:t>
      </w:r>
      <w:r w:rsidR="00B81E2B" w:rsidRPr="00A30D10">
        <w:rPr>
          <w:rFonts w:ascii="Cambria" w:hAnsi="Cambria"/>
          <w:sz w:val="24"/>
          <w:szCs w:val="24"/>
        </w:rPr>
        <w:t>r</w:t>
      </w:r>
      <w:r w:rsidR="002A30E0" w:rsidRPr="00A30D10">
        <w:rPr>
          <w:rFonts w:ascii="Cambria" w:hAnsi="Cambria"/>
          <w:sz w:val="24"/>
          <w:szCs w:val="24"/>
        </w:rPr>
        <w:t>ought</w:t>
      </w:r>
      <w:r w:rsidR="002A30E0">
        <w:rPr>
          <w:rFonts w:ascii="Cambria" w:hAnsi="Cambria"/>
          <w:sz w:val="24"/>
          <w:szCs w:val="24"/>
        </w:rPr>
        <w:t xml:space="preserve"> by inmates of the Delaware Council Jail, and that proposed methods of payment for this liability by citizens who had no part in the infractions of settlement, she felt compelled to ask the City of Grove on behalf of the residents the following three questions:</w:t>
      </w:r>
    </w:p>
    <w:p w:rsidR="002A30E0" w:rsidRDefault="002A30E0" w:rsidP="00A42483">
      <w:pPr>
        <w:spacing w:after="0" w:line="240" w:lineRule="auto"/>
        <w:jc w:val="both"/>
        <w:rPr>
          <w:rFonts w:ascii="Cambria" w:hAnsi="Cambria"/>
          <w:sz w:val="24"/>
          <w:szCs w:val="24"/>
        </w:rPr>
      </w:pPr>
    </w:p>
    <w:p w:rsidR="002A30E0" w:rsidRDefault="002A30E0" w:rsidP="00A42483">
      <w:pPr>
        <w:pStyle w:val="ListParagraph"/>
        <w:numPr>
          <w:ilvl w:val="0"/>
          <w:numId w:val="9"/>
        </w:numPr>
        <w:spacing w:after="0" w:line="240" w:lineRule="auto"/>
        <w:jc w:val="both"/>
        <w:rPr>
          <w:rFonts w:ascii="Cambria" w:hAnsi="Cambria"/>
          <w:sz w:val="24"/>
          <w:szCs w:val="24"/>
        </w:rPr>
      </w:pPr>
      <w:r>
        <w:rPr>
          <w:rFonts w:ascii="Cambria" w:hAnsi="Cambria"/>
          <w:sz w:val="24"/>
          <w:szCs w:val="24"/>
        </w:rPr>
        <w:t xml:space="preserve">What policies, procedures and practices are in place, and are they communicated to the employees and contractors in a way it is widely known violations are dealt with, and are they stringent enough to </w:t>
      </w:r>
      <w:r w:rsidR="001F24F6">
        <w:rPr>
          <w:rFonts w:ascii="Cambria" w:hAnsi="Cambria"/>
          <w:sz w:val="24"/>
          <w:szCs w:val="24"/>
        </w:rPr>
        <w:t>make</w:t>
      </w:r>
      <w:r>
        <w:rPr>
          <w:rFonts w:ascii="Cambria" w:hAnsi="Cambria"/>
          <w:sz w:val="24"/>
          <w:szCs w:val="24"/>
        </w:rPr>
        <w:t xml:space="preserve"> </w:t>
      </w:r>
      <w:r w:rsidR="001F24F6">
        <w:rPr>
          <w:rFonts w:ascii="Cambria" w:hAnsi="Cambria"/>
          <w:sz w:val="24"/>
          <w:szCs w:val="24"/>
        </w:rPr>
        <w:t>everyone</w:t>
      </w:r>
      <w:r>
        <w:rPr>
          <w:rFonts w:ascii="Cambria" w:hAnsi="Cambria"/>
          <w:sz w:val="24"/>
          <w:szCs w:val="24"/>
        </w:rPr>
        <w:t xml:space="preserve"> aware failure to follow then will res</w:t>
      </w:r>
      <w:r w:rsidR="001F24F6">
        <w:rPr>
          <w:rFonts w:ascii="Cambria" w:hAnsi="Cambria"/>
          <w:sz w:val="24"/>
          <w:szCs w:val="24"/>
        </w:rPr>
        <w:t>ult in prosecution the fullest extent of the law?</w:t>
      </w:r>
    </w:p>
    <w:p w:rsidR="001F24F6" w:rsidRPr="001F24F6" w:rsidRDefault="001F24F6" w:rsidP="00A42483">
      <w:pPr>
        <w:pStyle w:val="ListParagraph"/>
        <w:numPr>
          <w:ilvl w:val="0"/>
          <w:numId w:val="9"/>
        </w:numPr>
        <w:spacing w:after="0" w:line="240" w:lineRule="auto"/>
        <w:jc w:val="both"/>
        <w:rPr>
          <w:rFonts w:ascii="Cambria" w:hAnsi="Cambria"/>
          <w:sz w:val="24"/>
          <w:szCs w:val="24"/>
        </w:rPr>
      </w:pPr>
      <w:r>
        <w:rPr>
          <w:rFonts w:ascii="Cambria" w:hAnsi="Cambria"/>
          <w:sz w:val="24"/>
          <w:szCs w:val="24"/>
        </w:rPr>
        <w:t>What protection do we provide for our citizens to cover the cost of prosecution and any settlements or judgment resulting from violations of city policies and procedures? Are these protections and / or insurance coverage’s comprehensive enough to avoid the “one occurrence” issue used by the county liability insurance company to avoid full payment of the judgment and place the balance of the burden on each citizen of the County?</w:t>
      </w:r>
    </w:p>
    <w:p w:rsidR="001F24F6" w:rsidRDefault="001F24F6" w:rsidP="00A42483">
      <w:pPr>
        <w:pStyle w:val="ListParagraph"/>
        <w:numPr>
          <w:ilvl w:val="0"/>
          <w:numId w:val="9"/>
        </w:numPr>
        <w:spacing w:after="0" w:line="240" w:lineRule="auto"/>
        <w:jc w:val="both"/>
        <w:rPr>
          <w:rFonts w:ascii="Cambria" w:hAnsi="Cambria"/>
          <w:sz w:val="24"/>
          <w:szCs w:val="24"/>
        </w:rPr>
      </w:pPr>
      <w:r>
        <w:rPr>
          <w:rFonts w:ascii="Cambria" w:hAnsi="Cambria"/>
          <w:sz w:val="24"/>
          <w:szCs w:val="24"/>
        </w:rPr>
        <w:t>Do these protections comply with all Federal and State laws and regulations? Do we have legal counsel statement of the adequacy of these compliances?</w:t>
      </w:r>
    </w:p>
    <w:p w:rsidR="001F24F6" w:rsidRDefault="001F24F6" w:rsidP="00A42483">
      <w:pPr>
        <w:spacing w:after="0" w:line="240" w:lineRule="auto"/>
        <w:ind w:left="360"/>
        <w:jc w:val="both"/>
        <w:rPr>
          <w:rFonts w:ascii="Cambria" w:hAnsi="Cambria"/>
          <w:sz w:val="24"/>
          <w:szCs w:val="24"/>
        </w:rPr>
      </w:pPr>
    </w:p>
    <w:p w:rsidR="00753029" w:rsidRPr="00A42483" w:rsidRDefault="001F24F6" w:rsidP="00A42483">
      <w:pPr>
        <w:spacing w:after="0" w:line="240" w:lineRule="auto"/>
        <w:jc w:val="both"/>
        <w:rPr>
          <w:rFonts w:ascii="Cambria" w:hAnsi="Cambria"/>
          <w:sz w:val="24"/>
          <w:szCs w:val="24"/>
        </w:rPr>
      </w:pPr>
      <w:r>
        <w:rPr>
          <w:rFonts w:ascii="Cambria" w:hAnsi="Cambria"/>
          <w:sz w:val="24"/>
          <w:szCs w:val="24"/>
        </w:rPr>
        <w:t xml:space="preserve">Johnson responded to each of Bray concerns individually by indicating </w:t>
      </w:r>
      <w:r w:rsidR="00A42483">
        <w:rPr>
          <w:rFonts w:ascii="Cambria" w:hAnsi="Cambria"/>
          <w:sz w:val="24"/>
          <w:szCs w:val="24"/>
        </w:rPr>
        <w:t xml:space="preserve">that in the most part the City and its employees are covered by the policies and procedures </w:t>
      </w:r>
      <w:r w:rsidR="004553DB">
        <w:rPr>
          <w:rFonts w:ascii="Cambria" w:hAnsi="Cambria"/>
          <w:sz w:val="24"/>
          <w:szCs w:val="24"/>
        </w:rPr>
        <w:t>approved</w:t>
      </w:r>
      <w:r w:rsidR="00A42483">
        <w:rPr>
          <w:rFonts w:ascii="Cambria" w:hAnsi="Cambria"/>
          <w:sz w:val="24"/>
          <w:szCs w:val="24"/>
        </w:rPr>
        <w:t xml:space="preserve"> by the City Council, and by the State of Oklahoma statutes restricted by the City of Grove Form of Government, and the Oklahoma Municipal League, which provides the city’s insurance liability coverage.</w:t>
      </w:r>
    </w:p>
    <w:p w:rsidR="00753029" w:rsidRDefault="00753029" w:rsidP="00A42483">
      <w:pPr>
        <w:spacing w:after="0" w:line="240" w:lineRule="auto"/>
        <w:jc w:val="both"/>
        <w:rPr>
          <w:rFonts w:ascii="Cambria" w:hAnsi="Cambria"/>
          <w:sz w:val="24"/>
          <w:szCs w:val="24"/>
        </w:rPr>
      </w:pPr>
    </w:p>
    <w:p w:rsidR="00585166" w:rsidRPr="00A42483" w:rsidRDefault="00A42483" w:rsidP="00A42483">
      <w:pPr>
        <w:spacing w:after="0" w:line="240" w:lineRule="auto"/>
        <w:jc w:val="both"/>
        <w:rPr>
          <w:rFonts w:ascii="Cambria" w:hAnsi="Cambria"/>
          <w:sz w:val="24"/>
          <w:szCs w:val="24"/>
        </w:rPr>
      </w:pPr>
      <w:r>
        <w:rPr>
          <w:rFonts w:ascii="Cambria" w:hAnsi="Cambria"/>
          <w:sz w:val="24"/>
          <w:szCs w:val="24"/>
        </w:rPr>
        <w:t>At 7:05 PM Kock made the motion to a</w:t>
      </w:r>
      <w:r w:rsidR="00753029" w:rsidRPr="00A42483">
        <w:rPr>
          <w:rFonts w:ascii="Cambria" w:hAnsi="Cambria"/>
          <w:sz w:val="24"/>
          <w:szCs w:val="24"/>
        </w:rPr>
        <w:t>djourn</w:t>
      </w:r>
      <w:r>
        <w:rPr>
          <w:rFonts w:ascii="Cambria" w:hAnsi="Cambria"/>
          <w:sz w:val="24"/>
          <w:szCs w:val="24"/>
        </w:rPr>
        <w:t xml:space="preserve">. Seconded by Bray. AYE: Trumbull, Bray, Dyer, Kock and Follis. NAY: None. Motion carried. </w:t>
      </w:r>
    </w:p>
    <w:sectPr w:rsidR="00585166" w:rsidRPr="00A42483" w:rsidSect="00DB5CFC">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2B" w:rsidRDefault="0085372B" w:rsidP="00A42483">
      <w:pPr>
        <w:spacing w:after="0" w:line="240" w:lineRule="auto"/>
      </w:pPr>
      <w:r>
        <w:separator/>
      </w:r>
    </w:p>
  </w:endnote>
  <w:endnote w:type="continuationSeparator" w:id="0">
    <w:p w:rsidR="0085372B" w:rsidRDefault="0085372B" w:rsidP="00A4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2719"/>
      <w:docPartObj>
        <w:docPartGallery w:val="Page Numbers (Bottom of Page)"/>
        <w:docPartUnique/>
      </w:docPartObj>
    </w:sdtPr>
    <w:sdtContent>
      <w:p w:rsidR="00A42483" w:rsidRDefault="006423B7">
        <w:pPr>
          <w:pStyle w:val="Footer"/>
          <w:jc w:val="center"/>
        </w:pPr>
        <w:fldSimple w:instr=" PAGE   \* MERGEFORMAT ">
          <w:r w:rsidR="00DB5CFC">
            <w:rPr>
              <w:noProof/>
            </w:rPr>
            <w:t>1</w:t>
          </w:r>
        </w:fldSimple>
      </w:p>
    </w:sdtContent>
  </w:sdt>
  <w:p w:rsidR="00A42483" w:rsidRDefault="00A424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2B" w:rsidRDefault="0085372B" w:rsidP="00A42483">
      <w:pPr>
        <w:spacing w:after="0" w:line="240" w:lineRule="auto"/>
      </w:pPr>
      <w:r>
        <w:separator/>
      </w:r>
    </w:p>
  </w:footnote>
  <w:footnote w:type="continuationSeparator" w:id="0">
    <w:p w:rsidR="0085372B" w:rsidRDefault="0085372B" w:rsidP="00A42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E3B20"/>
    <w:multiLevelType w:val="hybridMultilevel"/>
    <w:tmpl w:val="107A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1ABD"/>
    <w:multiLevelType w:val="hybridMultilevel"/>
    <w:tmpl w:val="CCAEEA74"/>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C0B27AC"/>
    <w:multiLevelType w:val="hybridMultilevel"/>
    <w:tmpl w:val="41EEA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32155"/>
    <w:multiLevelType w:val="hybridMultilevel"/>
    <w:tmpl w:val="C0F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3029"/>
    <w:rsid w:val="00126E4F"/>
    <w:rsid w:val="00170DC2"/>
    <w:rsid w:val="001C4CB7"/>
    <w:rsid w:val="001F24F6"/>
    <w:rsid w:val="002A30E0"/>
    <w:rsid w:val="004015CE"/>
    <w:rsid w:val="004553DB"/>
    <w:rsid w:val="00585166"/>
    <w:rsid w:val="006423B7"/>
    <w:rsid w:val="00753029"/>
    <w:rsid w:val="00835548"/>
    <w:rsid w:val="0085372B"/>
    <w:rsid w:val="008877E1"/>
    <w:rsid w:val="00981BFA"/>
    <w:rsid w:val="00993EAC"/>
    <w:rsid w:val="00A276E4"/>
    <w:rsid w:val="00A30D10"/>
    <w:rsid w:val="00A42483"/>
    <w:rsid w:val="00A843EA"/>
    <w:rsid w:val="00AC348B"/>
    <w:rsid w:val="00B81E2B"/>
    <w:rsid w:val="00B93854"/>
    <w:rsid w:val="00C83E6A"/>
    <w:rsid w:val="00CC413C"/>
    <w:rsid w:val="00CF24EF"/>
    <w:rsid w:val="00D72265"/>
    <w:rsid w:val="00DB5CFC"/>
    <w:rsid w:val="00DE31C8"/>
    <w:rsid w:val="00DF6623"/>
    <w:rsid w:val="00E34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753029"/>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753029"/>
    <w:rPr>
      <w:rFonts w:ascii="Times New Roman" w:eastAsia="Times New Roman" w:hAnsi="Times New Roman" w:cs="Times New Roman"/>
      <w:sz w:val="20"/>
      <w:szCs w:val="24"/>
    </w:rPr>
  </w:style>
  <w:style w:type="paragraph" w:styleId="ListParagraph">
    <w:name w:val="List Paragraph"/>
    <w:basedOn w:val="Normal"/>
    <w:uiPriority w:val="34"/>
    <w:qFormat/>
    <w:rsid w:val="00753029"/>
    <w:pPr>
      <w:ind w:left="720"/>
      <w:contextualSpacing/>
    </w:pPr>
  </w:style>
  <w:style w:type="paragraph" w:styleId="Header">
    <w:name w:val="header"/>
    <w:basedOn w:val="Normal"/>
    <w:link w:val="HeaderChar"/>
    <w:uiPriority w:val="99"/>
    <w:semiHidden/>
    <w:unhideWhenUsed/>
    <w:rsid w:val="00A424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483"/>
    <w:rPr>
      <w:rFonts w:ascii="Calibri" w:eastAsia="Calibri" w:hAnsi="Calibri" w:cs="Times New Roman"/>
    </w:rPr>
  </w:style>
  <w:style w:type="paragraph" w:styleId="Footer">
    <w:name w:val="footer"/>
    <w:basedOn w:val="Normal"/>
    <w:link w:val="FooterChar"/>
    <w:uiPriority w:val="99"/>
    <w:unhideWhenUsed/>
    <w:rsid w:val="00A42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83"/>
    <w:rPr>
      <w:rFonts w:ascii="Calibri" w:eastAsia="Calibri" w:hAnsi="Calibri" w:cs="Times New Roman"/>
    </w:rPr>
  </w:style>
  <w:style w:type="paragraph" w:styleId="BalloonText">
    <w:name w:val="Balloon Text"/>
    <w:basedOn w:val="Normal"/>
    <w:link w:val="BalloonTextChar"/>
    <w:uiPriority w:val="99"/>
    <w:semiHidden/>
    <w:unhideWhenUsed/>
    <w:rsid w:val="00A42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8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0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13</cp:revision>
  <cp:lastPrinted>2012-03-14T19:37:00Z</cp:lastPrinted>
  <dcterms:created xsi:type="dcterms:W3CDTF">2012-02-27T14:14:00Z</dcterms:created>
  <dcterms:modified xsi:type="dcterms:W3CDTF">2012-03-14T19:42:00Z</dcterms:modified>
</cp:coreProperties>
</file>