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D8" w:rsidRDefault="00AB4FD8" w:rsidP="00AB4FD8">
      <w:pPr>
        <w:spacing w:after="0" w:line="240" w:lineRule="auto"/>
        <w:jc w:val="center"/>
        <w:rPr>
          <w:rFonts w:ascii="Cambria" w:hAnsi="Cambria"/>
          <w:sz w:val="24"/>
          <w:szCs w:val="24"/>
        </w:rPr>
      </w:pPr>
      <w:r>
        <w:rPr>
          <w:rFonts w:ascii="Cambria" w:hAnsi="Cambria"/>
          <w:sz w:val="24"/>
          <w:szCs w:val="24"/>
        </w:rPr>
        <w:t>GROVE CITY COUNCIL</w:t>
      </w:r>
    </w:p>
    <w:p w:rsidR="00AB4FD8" w:rsidRDefault="00AB4FD8" w:rsidP="00AB4FD8">
      <w:pPr>
        <w:spacing w:after="0" w:line="240" w:lineRule="auto"/>
        <w:jc w:val="center"/>
        <w:rPr>
          <w:rFonts w:ascii="Cambria" w:hAnsi="Cambria"/>
          <w:sz w:val="24"/>
          <w:szCs w:val="24"/>
        </w:rPr>
      </w:pPr>
      <w:r>
        <w:rPr>
          <w:rFonts w:ascii="Cambria" w:hAnsi="Cambria"/>
          <w:sz w:val="24"/>
          <w:szCs w:val="24"/>
        </w:rPr>
        <w:t>REGULAR MEETING</w:t>
      </w:r>
    </w:p>
    <w:p w:rsidR="00AB4FD8" w:rsidRDefault="00AB4FD8" w:rsidP="00AB4FD8">
      <w:pPr>
        <w:spacing w:after="0" w:line="240" w:lineRule="auto"/>
        <w:jc w:val="center"/>
        <w:rPr>
          <w:rFonts w:ascii="Cambria" w:hAnsi="Cambria"/>
          <w:sz w:val="24"/>
          <w:szCs w:val="24"/>
        </w:rPr>
      </w:pPr>
      <w:r>
        <w:rPr>
          <w:rFonts w:ascii="Cambria" w:hAnsi="Cambria"/>
          <w:sz w:val="24"/>
          <w:szCs w:val="24"/>
        </w:rPr>
        <w:t>TUESDAY, FEBRUARY 1, 2011</w:t>
      </w:r>
    </w:p>
    <w:p w:rsidR="00AB4FD8" w:rsidRDefault="00AB4FD8" w:rsidP="00AB4FD8">
      <w:pPr>
        <w:spacing w:after="0" w:line="240" w:lineRule="auto"/>
        <w:jc w:val="center"/>
        <w:rPr>
          <w:rFonts w:ascii="Cambria" w:hAnsi="Cambria"/>
          <w:sz w:val="24"/>
          <w:szCs w:val="24"/>
        </w:rPr>
      </w:pPr>
      <w:r>
        <w:rPr>
          <w:rFonts w:ascii="Cambria" w:hAnsi="Cambria"/>
          <w:sz w:val="24"/>
          <w:szCs w:val="24"/>
        </w:rPr>
        <w:t>6:00 PM</w:t>
      </w:r>
    </w:p>
    <w:p w:rsidR="00AB4FD8" w:rsidRDefault="00AB4FD8" w:rsidP="00AB4FD8">
      <w:pPr>
        <w:spacing w:after="0" w:line="240" w:lineRule="auto"/>
        <w:jc w:val="center"/>
        <w:rPr>
          <w:rFonts w:ascii="Cambria" w:hAnsi="Cambria"/>
          <w:sz w:val="24"/>
          <w:szCs w:val="24"/>
        </w:rPr>
      </w:pPr>
      <w:r>
        <w:rPr>
          <w:rFonts w:ascii="Cambria" w:hAnsi="Cambria"/>
          <w:sz w:val="24"/>
          <w:szCs w:val="24"/>
        </w:rPr>
        <w:t>ROOM 5 – GROVE COMMUNITY CENTER</w:t>
      </w:r>
    </w:p>
    <w:p w:rsidR="00AB4FD8" w:rsidRDefault="00AB4FD8" w:rsidP="00AB4FD8">
      <w:pPr>
        <w:spacing w:after="0" w:line="240" w:lineRule="auto"/>
        <w:jc w:val="center"/>
        <w:rPr>
          <w:rFonts w:ascii="Cambria" w:hAnsi="Cambria"/>
          <w:sz w:val="24"/>
          <w:szCs w:val="24"/>
        </w:rPr>
      </w:pPr>
      <w:r>
        <w:rPr>
          <w:rFonts w:ascii="Cambria" w:hAnsi="Cambria"/>
          <w:sz w:val="24"/>
          <w:szCs w:val="24"/>
        </w:rPr>
        <w:t>104 WEST THIRD STREET – GROVE, OK 74344</w:t>
      </w:r>
    </w:p>
    <w:p w:rsidR="00AB4FD8" w:rsidRDefault="00AB4FD8" w:rsidP="00AB4FD8">
      <w:pPr>
        <w:spacing w:after="0" w:line="240" w:lineRule="auto"/>
        <w:jc w:val="center"/>
        <w:rPr>
          <w:rFonts w:ascii="Cambria" w:hAnsi="Cambria"/>
          <w:sz w:val="24"/>
          <w:szCs w:val="24"/>
        </w:rPr>
      </w:pPr>
      <w:r>
        <w:rPr>
          <w:rFonts w:ascii="Cambria" w:hAnsi="Cambria"/>
          <w:sz w:val="24"/>
          <w:szCs w:val="24"/>
        </w:rPr>
        <w:t>AGENDA</w:t>
      </w:r>
    </w:p>
    <w:p w:rsidR="00AB4FD8" w:rsidRDefault="00AB4FD8" w:rsidP="00AB4FD8">
      <w:pPr>
        <w:spacing w:after="0" w:line="240" w:lineRule="auto"/>
        <w:rPr>
          <w:rFonts w:ascii="Cambria" w:hAnsi="Cambria"/>
          <w:sz w:val="24"/>
          <w:szCs w:val="24"/>
        </w:rPr>
      </w:pPr>
    </w:p>
    <w:p w:rsidR="00AB4FD8" w:rsidRDefault="00AB4FD8" w:rsidP="00AB4FD8">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AB4FD8" w:rsidRDefault="00AB4FD8" w:rsidP="00AB4FD8">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AB4FD8" w:rsidRDefault="00AB4FD8" w:rsidP="00AB4FD8">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AB4FD8" w:rsidRDefault="00AB4FD8" w:rsidP="00AB4FD8">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AB4FD8" w:rsidRDefault="00AB4FD8" w:rsidP="00AB4FD8">
      <w:pPr>
        <w:pStyle w:val="ListParagraph"/>
        <w:spacing w:after="0" w:line="240" w:lineRule="auto"/>
        <w:rPr>
          <w:rFonts w:ascii="Cambria" w:hAnsi="Cambria"/>
          <w:sz w:val="24"/>
          <w:szCs w:val="24"/>
        </w:rPr>
      </w:pPr>
    </w:p>
    <w:p w:rsidR="00AB4FD8" w:rsidRDefault="00AB4FD8" w:rsidP="00AB4FD8">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AB4FD8" w:rsidRDefault="00AB4FD8" w:rsidP="00AB4FD8">
      <w:pPr>
        <w:spacing w:after="0" w:line="240" w:lineRule="auto"/>
        <w:ind w:left="1080"/>
        <w:jc w:val="both"/>
        <w:rPr>
          <w:rFonts w:ascii="Cambria" w:hAnsi="Cambria"/>
          <w:caps/>
          <w:sz w:val="16"/>
          <w:szCs w:val="16"/>
        </w:rPr>
      </w:pPr>
    </w:p>
    <w:p w:rsidR="00AB4FD8" w:rsidRDefault="00AB4FD8" w:rsidP="00AB4FD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AB4FD8" w:rsidRDefault="00AB4FD8" w:rsidP="00AB4FD8">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Minutes of the Previous Meeting.</w:t>
      </w:r>
    </w:p>
    <w:p w:rsidR="00AB4FD8" w:rsidRDefault="00AB4FD8" w:rsidP="00AB4FD8">
      <w:pPr>
        <w:pStyle w:val="ListParagraph"/>
        <w:numPr>
          <w:ilvl w:val="0"/>
          <w:numId w:val="3"/>
        </w:numPr>
        <w:spacing w:after="0" w:line="240" w:lineRule="auto"/>
        <w:jc w:val="both"/>
        <w:rPr>
          <w:rFonts w:ascii="Cambria" w:hAnsi="Cambria"/>
          <w:sz w:val="24"/>
          <w:szCs w:val="24"/>
        </w:rPr>
      </w:pPr>
      <w:r>
        <w:rPr>
          <w:rFonts w:ascii="Cambria" w:hAnsi="Cambria"/>
          <w:sz w:val="24"/>
          <w:szCs w:val="24"/>
        </w:rPr>
        <w:t>Approval of the Purchase Order Register.</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for authorization to solicit bids for the Civic Center roof repair. </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for authorization to solicit bids for the mowing and clean up of code violation properties located within the city limits and identified by the Code Enforcement Officer.</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establishing a Police Technology Fee.</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the City of Grove’s Personnel Policy Section 2 - Fringe Benefits, Sub-Section 2.1 Legal Holidays.</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contract for Health Insurance Broker Services.</w:t>
      </w:r>
    </w:p>
    <w:p w:rsidR="00AB4FD8" w:rsidRDefault="00AB4FD8" w:rsidP="00AB4FD8">
      <w:pPr>
        <w:pStyle w:val="ListParagraph"/>
        <w:numPr>
          <w:ilvl w:val="0"/>
          <w:numId w:val="3"/>
        </w:numPr>
        <w:spacing w:after="0" w:line="240" w:lineRule="auto"/>
        <w:jc w:val="both"/>
        <w:rPr>
          <w:rFonts w:ascii="Cambria" w:hAnsi="Cambria"/>
        </w:rPr>
      </w:pPr>
      <w:r>
        <w:rPr>
          <w:rFonts w:ascii="Cambria" w:hAnsi="Cambria" w:cs="Arial"/>
          <w:sz w:val="24"/>
          <w:szCs w:val="24"/>
        </w:rPr>
        <w:t xml:space="preserve">Discussion and / or action with respect to </w:t>
      </w:r>
      <w:r>
        <w:rPr>
          <w:rFonts w:ascii="Cambria" w:hAnsi="Cambria"/>
        </w:rPr>
        <w:t>facility operating and</w:t>
      </w:r>
      <w:r>
        <w:rPr>
          <w:rFonts w:ascii="Cambria" w:hAnsi="Cambria"/>
        </w:rPr>
        <w:br/>
        <w:t xml:space="preserve">cooperative agreement between the City of Grove, Oklahoma and Tri-State Family Young Men’s Christian Association. </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Fiscal Year 2010-2011 Budget Amendment.</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establishing an Adopt a City Street Program.</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closing Abby Lane until December 31, 2011.</w:t>
      </w:r>
    </w:p>
    <w:p w:rsidR="00AB4FD8" w:rsidRDefault="00AB4FD8" w:rsidP="00AB4FD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representative to serve on the Grand Gateway Board of Directors.</w:t>
      </w:r>
    </w:p>
    <w:p w:rsidR="00AB4FD8" w:rsidRDefault="00AB4FD8" w:rsidP="00AB4FD8">
      <w:pPr>
        <w:spacing w:after="0" w:line="240" w:lineRule="auto"/>
        <w:jc w:val="both"/>
        <w:rPr>
          <w:rFonts w:ascii="Cambria" w:hAnsi="Cambria"/>
          <w:sz w:val="24"/>
          <w:szCs w:val="24"/>
        </w:rPr>
      </w:pPr>
    </w:p>
    <w:p w:rsidR="00AB4FD8" w:rsidRDefault="00AB4FD8" w:rsidP="00AB4FD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AB4FD8" w:rsidRDefault="00AB4FD8" w:rsidP="00AB4FD8">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possible future election for extension of 4/10 Sales Tax for water, sewer, and natural gas improvements.</w:t>
      </w:r>
    </w:p>
    <w:p w:rsidR="00AB4FD8" w:rsidRDefault="00AB4FD8" w:rsidP="00AB4FD8">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Water Treatment Plant Expansion Project.</w:t>
      </w:r>
    </w:p>
    <w:p w:rsidR="00AB4FD8" w:rsidRDefault="00AB4FD8" w:rsidP="00AB4FD8">
      <w:pPr>
        <w:pStyle w:val="ListParagraph"/>
        <w:numPr>
          <w:ilvl w:val="0"/>
          <w:numId w:val="4"/>
        </w:numPr>
        <w:spacing w:after="0" w:line="240" w:lineRule="auto"/>
        <w:jc w:val="both"/>
        <w:rPr>
          <w:rFonts w:ascii="Cambria" w:hAnsi="Cambria"/>
          <w:sz w:val="24"/>
          <w:szCs w:val="24"/>
        </w:rPr>
      </w:pPr>
      <w:r>
        <w:rPr>
          <w:rFonts w:ascii="Cambria" w:hAnsi="Cambria"/>
          <w:sz w:val="24"/>
          <w:szCs w:val="24"/>
        </w:rPr>
        <w:lastRenderedPageBreak/>
        <w:t>Discussion with respect to Public Works Facility Project.</w:t>
      </w:r>
    </w:p>
    <w:p w:rsidR="00AB4FD8" w:rsidRDefault="00AB4FD8" w:rsidP="00AB4FD8">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Grove Economic Development Authority Economic Development Plan.</w:t>
      </w:r>
    </w:p>
    <w:p w:rsidR="00AB4FD8" w:rsidRDefault="00AB4FD8" w:rsidP="00AB4FD8">
      <w:pPr>
        <w:spacing w:after="0" w:line="240" w:lineRule="auto"/>
        <w:jc w:val="both"/>
        <w:rPr>
          <w:rFonts w:ascii="Cambria" w:hAnsi="Cambria"/>
          <w:sz w:val="24"/>
          <w:szCs w:val="24"/>
        </w:rPr>
      </w:pPr>
    </w:p>
    <w:p w:rsidR="00AB4FD8" w:rsidRDefault="00AB4FD8" w:rsidP="00AB4FD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AB4FD8" w:rsidRDefault="00AB4FD8" w:rsidP="00AB4FD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 – Ed Trumbull</w:t>
      </w:r>
    </w:p>
    <w:p w:rsidR="00AB4FD8" w:rsidRDefault="00AB4FD8" w:rsidP="00AB4FD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 – Marty Follis</w:t>
      </w:r>
    </w:p>
    <w:p w:rsidR="00AB4FD8" w:rsidRDefault="00AB4FD8" w:rsidP="00AB4FD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III– Larry Parham</w:t>
      </w:r>
    </w:p>
    <w:p w:rsidR="00AB4FD8" w:rsidRDefault="00AB4FD8" w:rsidP="00AB4FD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Ward IV – Gary Trippensee</w:t>
      </w:r>
    </w:p>
    <w:p w:rsidR="00AB4FD8" w:rsidRDefault="00AB4FD8" w:rsidP="00AB4FD8">
      <w:pPr>
        <w:pStyle w:val="ListParagraph"/>
        <w:numPr>
          <w:ilvl w:val="0"/>
          <w:numId w:val="5"/>
        </w:numPr>
        <w:spacing w:after="0" w:line="240" w:lineRule="auto"/>
        <w:ind w:left="1080"/>
        <w:jc w:val="both"/>
        <w:rPr>
          <w:rFonts w:ascii="Cambria" w:hAnsi="Cambria"/>
          <w:sz w:val="24"/>
          <w:szCs w:val="24"/>
        </w:rPr>
      </w:pPr>
      <w:r>
        <w:rPr>
          <w:rFonts w:ascii="Cambria" w:hAnsi="Cambria"/>
          <w:sz w:val="24"/>
          <w:szCs w:val="24"/>
        </w:rPr>
        <w:t>At Large – Mike Davenport</w:t>
      </w:r>
    </w:p>
    <w:p w:rsidR="00AB4FD8" w:rsidRDefault="00AB4FD8" w:rsidP="00AB4FD8">
      <w:pPr>
        <w:pStyle w:val="ListParagraph"/>
        <w:spacing w:after="0" w:line="240" w:lineRule="auto"/>
        <w:ind w:hanging="360"/>
        <w:jc w:val="both"/>
        <w:rPr>
          <w:rFonts w:ascii="Cambria" w:hAnsi="Cambria"/>
          <w:sz w:val="24"/>
          <w:szCs w:val="24"/>
        </w:rPr>
      </w:pPr>
    </w:p>
    <w:p w:rsidR="00AB4FD8" w:rsidRDefault="00AB4FD8" w:rsidP="00AB4FD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Executive Session(s)</w:t>
      </w:r>
    </w:p>
    <w:p w:rsidR="00AB4FD8" w:rsidRDefault="00AB4FD8" w:rsidP="00AB4FD8">
      <w:pPr>
        <w:pStyle w:val="ListParagraph"/>
        <w:numPr>
          <w:ilvl w:val="0"/>
          <w:numId w:val="6"/>
        </w:numPr>
        <w:tabs>
          <w:tab w:val="num" w:pos="1080"/>
        </w:tabs>
        <w:spacing w:after="0" w:line="240" w:lineRule="auto"/>
        <w:jc w:val="both"/>
        <w:rPr>
          <w:rFonts w:ascii="Cambria" w:hAnsi="Cambria"/>
          <w:sz w:val="24"/>
          <w:szCs w:val="24"/>
        </w:rPr>
      </w:pPr>
      <w:r>
        <w:rPr>
          <w:rFonts w:ascii="Cambria" w:hAnsi="Cambria"/>
          <w:sz w:val="24"/>
          <w:szCs w:val="24"/>
        </w:rPr>
        <w:t>Discussion And / Or Action Regarding Possible Executive Session Concerning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The Incorporated City Of Grove, Delaware County, Oklahoma, An Oklahoma Municipal Corporation V. Vernon Boyce, Individually, And Boyce Investments, L.L.C., d/b/a All American Outdoor Advertising Company, CV-2008-531; Delaware County District Court.</w:t>
      </w:r>
    </w:p>
    <w:p w:rsidR="00AB4FD8" w:rsidRDefault="00AB4FD8" w:rsidP="00AB4FD8">
      <w:pPr>
        <w:pStyle w:val="ListParagraph"/>
        <w:numPr>
          <w:ilvl w:val="0"/>
          <w:numId w:val="6"/>
        </w:numPr>
        <w:tabs>
          <w:tab w:val="num" w:pos="1080"/>
        </w:tabs>
        <w:spacing w:after="0" w:line="240" w:lineRule="auto"/>
        <w:jc w:val="both"/>
        <w:rPr>
          <w:rFonts w:ascii="Cambria" w:hAnsi="Cambria"/>
          <w:sz w:val="24"/>
          <w:szCs w:val="24"/>
        </w:rPr>
      </w:pPr>
      <w:r>
        <w:rPr>
          <w:rFonts w:ascii="Cambria" w:hAnsi="Cambria"/>
          <w:sz w:val="24"/>
          <w:szCs w:val="24"/>
        </w:rPr>
        <w:t>Discussion And / Or Action Regarding Possible Executive Session Concerning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City of Grove, Oklahoma v. Marcia Patricia Jayroe Trust; in the District Court in and for Delaware County, Oklahoma; Case No. CJ-2005-524.</w:t>
      </w:r>
    </w:p>
    <w:p w:rsidR="00AB4FD8" w:rsidRDefault="00AB4FD8" w:rsidP="00AB4FD8">
      <w:pPr>
        <w:pStyle w:val="ListParagraph"/>
        <w:numPr>
          <w:ilvl w:val="0"/>
          <w:numId w:val="6"/>
        </w:numPr>
        <w:tabs>
          <w:tab w:val="num" w:pos="1080"/>
        </w:tabs>
        <w:spacing w:after="0" w:line="240" w:lineRule="auto"/>
        <w:jc w:val="both"/>
        <w:rPr>
          <w:rFonts w:ascii="Cambria" w:hAnsi="Cambria"/>
          <w:sz w:val="24"/>
          <w:szCs w:val="24"/>
        </w:rPr>
      </w:pPr>
      <w:r>
        <w:rPr>
          <w:rFonts w:ascii="Cambria" w:hAnsi="Cambria"/>
          <w:sz w:val="24"/>
          <w:szCs w:val="24"/>
        </w:rPr>
        <w:t xml:space="preserve">Discussion And / Or Action Regarding Possible Executive Session Concerning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w:t>
      </w:r>
      <w:proofErr w:type="spellStart"/>
      <w:r>
        <w:rPr>
          <w:rFonts w:ascii="Cambria" w:hAnsi="Cambria"/>
          <w:sz w:val="24"/>
          <w:szCs w:val="24"/>
        </w:rPr>
        <w:t>De’anette</w:t>
      </w:r>
      <w:proofErr w:type="spellEnd"/>
      <w:r>
        <w:rPr>
          <w:rFonts w:ascii="Cambria" w:hAnsi="Cambria"/>
          <w:sz w:val="24"/>
          <w:szCs w:val="24"/>
        </w:rPr>
        <w:t xml:space="preserve"> </w:t>
      </w:r>
      <w:proofErr w:type="spellStart"/>
      <w:r>
        <w:rPr>
          <w:rFonts w:ascii="Cambria" w:hAnsi="Cambria"/>
          <w:sz w:val="24"/>
          <w:szCs w:val="24"/>
        </w:rPr>
        <w:t>Rowbotham</w:t>
      </w:r>
      <w:proofErr w:type="spellEnd"/>
      <w:r>
        <w:rPr>
          <w:rFonts w:ascii="Cambria" w:hAnsi="Cambria"/>
          <w:sz w:val="24"/>
          <w:szCs w:val="24"/>
        </w:rPr>
        <w:t xml:space="preserve"> and Phillip Dale Partridge v. City of Grove, John Marrow, Terry Graham and Wes Stephenson; in the District Court in and for Delaware County, Oklahoma; Case No. CJ-2008-581.</w:t>
      </w:r>
    </w:p>
    <w:p w:rsidR="00AB4FD8" w:rsidRDefault="00AB4FD8" w:rsidP="00AB4FD8">
      <w:pPr>
        <w:pStyle w:val="ListParagraph"/>
        <w:numPr>
          <w:ilvl w:val="0"/>
          <w:numId w:val="6"/>
        </w:numPr>
        <w:spacing w:after="0" w:line="240" w:lineRule="auto"/>
        <w:jc w:val="both"/>
        <w:rPr>
          <w:rFonts w:ascii="Cambria" w:hAnsi="Cambria"/>
          <w:sz w:val="24"/>
          <w:szCs w:val="24"/>
        </w:rPr>
      </w:pPr>
      <w:r>
        <w:rPr>
          <w:rFonts w:ascii="Cambria" w:hAnsi="Cambria"/>
          <w:sz w:val="24"/>
          <w:szCs w:val="24"/>
        </w:rPr>
        <w:t>Discussion And / Or Action To Recess Into Executive Session For The Purpose Of Discussing Negotiations Concerning Employees And Representatives Of Employees Groups As Authorized By Title 25 O.S. § 307.B.2 – Fraternal Order of Police, Grand Lake Lodge #171.</w:t>
      </w:r>
    </w:p>
    <w:p w:rsidR="00AB4FD8" w:rsidRDefault="00AB4FD8" w:rsidP="00AB4FD8">
      <w:pPr>
        <w:spacing w:after="0" w:line="240" w:lineRule="auto"/>
        <w:jc w:val="both"/>
        <w:rPr>
          <w:rFonts w:ascii="Cambria" w:hAnsi="Cambria"/>
          <w:sz w:val="24"/>
          <w:szCs w:val="24"/>
        </w:rPr>
      </w:pPr>
    </w:p>
    <w:p w:rsidR="00AB4FD8" w:rsidRPr="00AB4FD8" w:rsidRDefault="00AB4FD8" w:rsidP="00AB4FD8">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AB4FD8" w:rsidRDefault="00AB4FD8" w:rsidP="00AB4FD8">
      <w:pPr>
        <w:pStyle w:val="BodyText2"/>
        <w:ind w:left="0" w:firstLine="0"/>
        <w:rPr>
          <w:rFonts w:ascii="Cambria" w:hAnsi="Cambria"/>
          <w:sz w:val="24"/>
        </w:rPr>
      </w:pPr>
      <w:r>
        <w:rPr>
          <w:rFonts w:ascii="Cambria" w:hAnsi="Cambria"/>
          <w:sz w:val="24"/>
        </w:rPr>
        <w:lastRenderedPageBreak/>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E3020" w:rsidRDefault="007E3020"/>
    <w:sectPr w:rsidR="007E3020" w:rsidSect="007E30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5CF20EFE"/>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F859FE"/>
    <w:multiLevelType w:val="hybridMultilevel"/>
    <w:tmpl w:val="392CC6C4"/>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4E723B7"/>
    <w:multiLevelType w:val="hybridMultilevel"/>
    <w:tmpl w:val="A63027B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FD8"/>
    <w:rsid w:val="007E3020"/>
    <w:rsid w:val="00AB4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AB4FD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AB4FD8"/>
    <w:rPr>
      <w:rFonts w:ascii="Times New Roman" w:eastAsia="Times New Roman" w:hAnsi="Times New Roman" w:cs="Times New Roman"/>
      <w:sz w:val="20"/>
      <w:szCs w:val="24"/>
    </w:rPr>
  </w:style>
  <w:style w:type="paragraph" w:styleId="ListParagraph">
    <w:name w:val="List Paragraph"/>
    <w:basedOn w:val="Normal"/>
    <w:uiPriority w:val="34"/>
    <w:qFormat/>
    <w:rsid w:val="00AB4FD8"/>
    <w:pPr>
      <w:ind w:left="720"/>
      <w:contextualSpacing/>
    </w:pPr>
  </w:style>
</w:styles>
</file>

<file path=word/webSettings.xml><?xml version="1.0" encoding="utf-8"?>
<w:webSettings xmlns:r="http://schemas.openxmlformats.org/officeDocument/2006/relationships" xmlns:w="http://schemas.openxmlformats.org/wordprocessingml/2006/main">
  <w:divs>
    <w:div w:id="205750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2011-02-08T16:14:00Z</dcterms:created>
  <dcterms:modified xsi:type="dcterms:W3CDTF">2011-02-08T16:15:00Z</dcterms:modified>
</cp:coreProperties>
</file>